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Косареву Александру Вячеславовичу (ИНН:772021188382) в размере 827 500,00 руб. (денежные средства по недействительной сделке).
Право требования к Косареву Александру Вячеславовичу подтверждено определением Арбитражного суда города Москвы (резолютивная часть от 16.03.2022)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827 500.00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