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Право требования к ООО«Меркурий» (ОГРН 1177847175032, ИНН 7814691688; 197371, г. Санкт-Петербург, пр-кт Королёва, д. 44, к. 1, лит. А, пом. 5Н, оф. 1) в размере 1 811 598,08 руб. (денежные средства по недействительной сделке).
Право требования к ООО «Меркурий» (ОГРН 1177847175032, ИНН 7814691688) подтверждено определением Арбитражного суда города Москвы от 25.05.2022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1 811 598.08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