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Право требования к Богословских Андрею Анатольевичу, в размере 3 980 000,00 руб. (денежные средства по недействительной сделке).
Право требования не подтверждено судебным актом..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3 980 000.00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