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к ООО«Меркурий» (ОГРН 1177847175032, ИНН 7814691688; 197371, г. Санкт-Петербург, пр-кт Королёва, д. 44, к. 1, лит. А, пом. 5Н, оф. 1) в размере 1 811 598,08 руб. (денежные средства по недействительной сделке).
Право требования к ООО «Меркурий» (ОГРН 1177847175032, ИНН 7814691688)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1 811 598.08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