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6149–ОАЗФ/2/12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сентября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6149-ОАЗФ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"СПЕЦТРАНССТРОЙ";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12</w:t>
      </w:r>
      <w:r>
        <w:rPr>
          <w:rFonts w:eastAsia="Times New Roman"/>
        </w:rPr>
        <w:t>: Тахеометр эл. Torcon GPT г. Ростов - на - Дону.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211 516.00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А40-228103/2020.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г.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"СПЕЦТРАНССТРОЙ".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Огарков Олег Александрович.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«22» августа 2022г.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«26» сентября 2022г.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«28» сентября 2022г.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