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6127–ОАОФ/2/4</w:t>
      </w:r>
    </w:p>
    <w:p>
      <w:pPr>
        <w:pStyle w:val="Title"/>
        <w:spacing w:lineRule="auto" w:line="288" w:before="0" w:after="0"/>
        <w:ind w:left="-567" w:hanging="0"/>
        <w:rPr>
          <w:sz w:val="24"/>
          <w:szCs w:val="24"/>
        </w:rPr>
      </w:pPr>
      <w:r>
        <w:rPr>
          <w:sz w:val="24"/>
          <w:szCs w:val="24"/>
        </w:rPr>
        <w:t xml:space="preserve">О РЕЗУЛЬТАТАХ ПРОВЕДЕНИЯ ТОРГОВ </w:t>
      </w:r>
    </w:p>
    <w:p>
      <w:pPr>
        <w:pStyle w:val="Title"/>
        <w:spacing w:lineRule="auto" w:line="288" w:before="0" w:after="0"/>
        <w:ind w:left="-567" w:hanging="0"/>
        <w:rPr>
          <w:sz w:val="24"/>
          <w:szCs w:val="24"/>
        </w:rPr>
      </w:pPr>
      <w:r>
        <w:rPr>
          <w:sz w:val="24"/>
          <w:szCs w:val="24"/>
        </w:rPr>
        <w:t xml:space="preserve">В ЭЛЕКТРОННОЙ ФОРМЕ ПО ЛОТУ № 4 </w:t>
      </w:r>
    </w:p>
    <w:p>
      <w:pPr>
        <w:pStyle w:val="Title"/>
        <w:spacing w:lineRule="auto" w:line="288" w:before="0" w:after="0"/>
        <w:ind w:hanging="0"/>
        <w:rPr>
          <w:sz w:val="26"/>
          <w:szCs w:val="26"/>
        </w:rPr>
      </w:pPr>
      <w:r>
        <w:rPr>
          <w:sz w:val="26"/>
          <w:szCs w:val="26"/>
        </w:rPr>
      </w:r>
    </w:p>
    <w:p>
      <w:pPr>
        <w:pStyle w:val="Normal"/>
        <w:jc w:val="right"/>
        <w:rPr>
          <w:sz w:val="20"/>
          <w:szCs w:val="20"/>
        </w:rPr>
      </w:pPr>
      <w:r>
        <w:rPr>
          <w:sz w:val="20"/>
          <w:szCs w:val="20"/>
          <w:lang w:val="en-US"/>
        </w:rPr>
        <w:t> </w:t>
      </w:r>
      <w:r>
        <w:rPr>
          <w:sz w:val="20"/>
          <w:szCs w:val="20"/>
        </w:rPr>
        <w:t>Дата подписания протокола: «24» сентября 2022 года</w:t>
      </w:r>
    </w:p>
    <w:p>
      <w:pPr>
        <w:pStyle w:val="ListParagraph"/>
        <w:spacing w:lineRule="auto" w:line="264" w:beforeAutospacing="0" w:before="280" w:afterAutospacing="0" w:after="120"/>
        <w:ind w:left="0" w:hanging="0"/>
        <w:jc w:val="both"/>
        <w:rPr/>
      </w:pPr>
      <w:r>
        <w:rPr/>
      </w:r>
    </w:p>
    <w:p>
      <w:pPr>
        <w:pStyle w:val="ListParagraph"/>
        <w:spacing w:lineRule="auto" w:line="264" w:beforeAutospacing="0" w:before="120" w:afterAutospacing="0" w:after="120"/>
        <w:ind w:left="0" w:firstLine="215"/>
        <w:jc w:val="both"/>
        <w:rPr/>
      </w:pPr>
      <w:r>
        <w:rPr/>
        <w:t>1. Форма проведения торгов и подачи ценовых предложений</w:t>
      </w:r>
    </w:p>
    <w:p>
      <w:pPr>
        <w:pStyle w:val="Normal"/>
        <w:spacing w:lineRule="auto" w:line="264" w:before="60" w:after="60"/>
        <w:ind w:firstLine="567"/>
        <w:rPr/>
      </w:pPr>
      <w:r>
        <w:rPr/>
        <w:t>Открытый аукцион с открытой формой представления предложений о цене.</w:t>
      </w:r>
    </w:p>
    <w:p>
      <w:pPr>
        <w:pStyle w:val="ListParagraph"/>
        <w:spacing w:lineRule="auto" w:line="264" w:beforeAutospacing="0" w:before="120" w:afterAutospacing="0" w:after="120"/>
        <w:ind w:left="0" w:firstLine="215"/>
        <w:jc w:val="both"/>
        <w:rPr/>
      </w:pPr>
      <w:r>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6127-ОАОФ</w:t>
      </w:r>
      <w:r>
        <w:rPr>
          <w:rFonts w:eastAsia="Times New Roman"/>
        </w:rPr>
        <w:t>:</w:t>
      </w:r>
      <w:r>
        <w:rPr>
          <w:rFonts w:eastAsia="Times New Roman"/>
          <w:b/>
        </w:rPr>
        <w:t xml:space="preserve"> </w:t>
      </w:r>
      <w:r>
        <w:rPr>
          <w:rFonts w:eastAsia="Times New Roman"/>
        </w:rPr>
        <w:t>Открытый аукцион с открытой формой представления предложений о цене, должник Буза Олег Викторович;</w:t>
      </w:r>
    </w:p>
    <w:p>
      <w:pPr>
        <w:pStyle w:val="ListParagraph"/>
        <w:spacing w:lineRule="auto" w:line="264" w:beforeAutospacing="0" w:before="120" w:afterAutospacing="0" w:after="120"/>
        <w:ind w:left="0" w:firstLine="215"/>
        <w:jc w:val="both"/>
        <w:rPr/>
      </w:pPr>
      <w:bookmarkStart w:id="0" w:name="_Hlk37882833"/>
      <w:bookmarkEnd w:id="0"/>
      <w:r>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4</w:t>
      </w:r>
      <w:r>
        <w:rPr>
          <w:rFonts w:eastAsia="Times New Roman"/>
        </w:rPr>
        <w:t>: Доля в уставном капитале ООО "КС-ИСТРА", ИНН 5017053306, ОГРН 1045003050025, в размере 9000000,00 руб., 75%.</w:t>
      </w:r>
    </w:p>
    <w:p>
      <w:pPr>
        <w:pStyle w:val="ListParagraph"/>
        <w:spacing w:lineRule="auto" w:line="264" w:beforeAutospacing="0" w:before="120" w:afterAutospacing="0" w:after="120"/>
        <w:ind w:left="0" w:firstLine="215"/>
        <w:jc w:val="both"/>
        <w:rPr/>
      </w:pPr>
      <w:r>
        <w:rPr/>
        <w:t>4. Начальная цена лота</w:t>
      </w:r>
    </w:p>
    <w:p>
      <w:pPr>
        <w:pStyle w:val="Normal"/>
        <w:spacing w:lineRule="auto" w:line="264" w:before="0" w:after="120"/>
        <w:ind w:left="567" w:hanging="0"/>
        <w:rPr/>
      </w:pPr>
      <w:r>
        <w:rPr/>
        <w:t xml:space="preserve">Начальная цена лота: </w:t>
      </w:r>
      <w:bookmarkStart w:id="1" w:name="_Hlk37862099"/>
      <w:r>
        <w:rPr/>
        <w:t>9 000 000.00 руб.</w:t>
      </w:r>
      <w:bookmarkStart w:id="2" w:name="__DdeLink__401_1669373830"/>
      <w:bookmarkEnd w:id="2"/>
      <w:r>
        <w:rPr/>
        <w:t xml:space="preserve"> </w:t>
      </w:r>
      <w:bookmarkEnd w:id="1"/>
    </w:p>
    <w:p>
      <w:pPr>
        <w:pStyle w:val="ListParagraph"/>
        <w:spacing w:lineRule="auto" w:line="264" w:beforeAutospacing="0" w:before="120" w:afterAutospacing="0" w:after="120"/>
        <w:ind w:left="0" w:firstLine="215"/>
        <w:jc w:val="both"/>
        <w:rPr/>
      </w:pPr>
      <w:r>
        <w:rPr/>
        <w:t>5. Номер дела о банкротстве</w:t>
      </w:r>
    </w:p>
    <w:p>
      <w:pPr>
        <w:pStyle w:val="Normal"/>
        <w:spacing w:lineRule="auto" w:line="264" w:before="0" w:after="120"/>
        <w:ind w:firstLine="567"/>
        <w:rPr/>
      </w:pPr>
      <w:r>
        <w:rPr/>
        <w:t>А41-49002/2019.</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Московской облсти.</w:t>
      </w:r>
      <w:bookmarkStart w:id="3" w:name="_Hlk38151977"/>
      <w:bookmarkEnd w:id="3"/>
    </w:p>
    <w:p>
      <w:pPr>
        <w:pStyle w:val="ListParagraph"/>
        <w:spacing w:lineRule="auto" w:line="264" w:beforeAutospacing="0" w:before="120" w:afterAutospacing="0" w:after="120"/>
        <w:ind w:left="0" w:firstLine="215"/>
        <w:jc w:val="both"/>
        <w:rPr/>
      </w:pPr>
      <w:r>
        <w:rPr/>
        <w:t xml:space="preserve">7. </w:t>
      </w:r>
      <w:bookmarkStart w:id="4" w:name="_Hlk37884772"/>
      <w:r>
        <w:rPr/>
        <w:t>Наименование должника</w:t>
      </w:r>
      <w:bookmarkEnd w:id="4"/>
    </w:p>
    <w:p>
      <w:pPr>
        <w:pStyle w:val="Normal"/>
        <w:spacing w:lineRule="auto" w:line="264" w:before="0" w:after="120"/>
        <w:ind w:firstLine="567"/>
        <w:rPr/>
      </w:pPr>
      <w:r>
        <w:rPr/>
        <w:t>Буза Олег Викторович.</w:t>
      </w:r>
    </w:p>
    <w:p>
      <w:pPr>
        <w:pStyle w:val="ListParagraph"/>
        <w:spacing w:lineRule="auto" w:line="264" w:beforeAutospacing="0" w:before="120" w:afterAutospacing="0" w:after="120"/>
        <w:ind w:left="0" w:firstLine="215"/>
        <w:jc w:val="both"/>
        <w:rPr/>
      </w:pPr>
      <w:r>
        <w:rPr/>
        <w:t>8. Арбитражный управляющий должника</w:t>
      </w:r>
    </w:p>
    <w:p>
      <w:pPr>
        <w:pStyle w:val="Normal"/>
        <w:spacing w:lineRule="auto" w:line="264" w:before="0" w:after="120"/>
        <w:ind w:firstLine="567"/>
        <w:rPr>
          <w:lang w:val="en-US"/>
        </w:rPr>
      </w:pPr>
      <w:r>
        <w:rPr>
          <w:lang w:val="en-US"/>
        </w:rPr>
        <w:t>Борноволоков Александр Николаевич.</w:t>
      </w:r>
    </w:p>
    <w:p>
      <w:pPr>
        <w:pStyle w:val="ListParagraph"/>
        <w:spacing w:lineRule="auto" w:line="264" w:beforeAutospacing="0" w:before="120" w:afterAutospacing="0" w:after="120"/>
        <w:ind w:left="0" w:firstLine="215"/>
        <w:jc w:val="both"/>
        <w:rPr>
          <w:lang w:val="en-US"/>
        </w:rPr>
      </w:pPr>
      <w:bookmarkStart w:id="5" w:name="_Hlk378828331"/>
      <w:bookmarkEnd w:id="5"/>
      <w:r>
        <w:rPr>
          <w:lang w:val="en-US"/>
        </w:rPr>
        <w:t xml:space="preserve">9. </w:t>
      </w:r>
      <w:r>
        <w:rPr/>
        <w:t>Организатор</w:t>
      </w:r>
      <w:r>
        <w:rPr>
          <w:lang w:val="en-US"/>
        </w:rPr>
        <w:t xml:space="preserve"> </w:t>
      </w:r>
      <w:r>
        <w:rPr/>
        <w:t>торгов</w:t>
      </w:r>
      <w:r>
        <w:rPr>
          <w:lang w:val="en-US"/>
        </w:rPr>
        <w:t xml:space="preserve"> </w:t>
      </w:r>
    </w:p>
    <w:p>
      <w:pPr>
        <w:pStyle w:val="Normal"/>
        <w:spacing w:lineRule="auto" w:line="264" w:before="0" w:after="120"/>
        <w:ind w:firstLine="567"/>
        <w:rPr>
          <w:lang w:val="en-US"/>
        </w:rPr>
      </w:pPr>
      <w:r>
        <w:rPr>
          <w:lang w:val="en-US"/>
        </w:rPr>
        <w:t>Борноволоков Александр Николаевич.</w:t>
      </w:r>
      <w:bookmarkStart w:id="6" w:name="_Hlk38152570"/>
      <w:bookmarkEnd w:id="6"/>
    </w:p>
    <w:p>
      <w:pPr>
        <w:pStyle w:val="ListParagraph"/>
        <w:spacing w:lineRule="auto" w:line="264" w:beforeAutospacing="0" w:before="120" w:afterAutospacing="0" w:after="120"/>
        <w:ind w:left="0" w:firstLine="215"/>
        <w:jc w:val="both"/>
        <w:rPr/>
      </w:pPr>
      <w:r>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rStyle w:val="Style21"/>
        </w:rPr>
      </w:pPr>
      <w:r>
        <w:rPr/>
        <w:t xml:space="preserve">Место проведения торгов: «Всероссийская Электронная Торговая Площадка», адрес в сети интернет: </w:t>
      </w:r>
      <w:r>
        <w:rPr>
          <w:rStyle w:val="Style21"/>
        </w:rPr>
        <w:t/>
      </w:r>
    </w:p>
    <w:p>
      <w:pPr>
        <w:pStyle w:val="ListParagraph"/>
        <w:spacing w:lineRule="auto" w:line="264" w:beforeAutospacing="0" w:before="120" w:afterAutospacing="0" w:after="120"/>
        <w:ind w:left="0" w:firstLine="215"/>
        <w:jc w:val="both"/>
        <w:rPr/>
      </w:pPr>
      <w:r>
        <w:rPr/>
        <w:t xml:space="preserve">11. </w:t>
      </w:r>
      <w:bookmarkStart w:id="7" w:name="_Hlk37884187"/>
      <w:r>
        <w:rPr/>
        <w:t>Дата и время проведения торгов в электронной форме</w:t>
      </w:r>
      <w:bookmarkEnd w:id="7"/>
    </w:p>
    <w:p>
      <w:pPr>
        <w:pStyle w:val="Normal"/>
        <w:spacing w:lineRule="auto" w:line="264" w:before="0" w:after="120"/>
        <w:ind w:left="142" w:firstLine="425"/>
        <w:rPr/>
      </w:pPr>
      <w:r>
        <w:rPr/>
        <w:t>Дата начала представления заявок: «12» августа 2022г. 12:00:00</w:t>
      </w:r>
    </w:p>
    <w:p>
      <w:pPr>
        <w:pStyle w:val="Normal"/>
        <w:spacing w:lineRule="auto" w:line="264" w:before="0" w:after="120"/>
        <w:ind w:left="142" w:firstLine="425"/>
        <w:rPr/>
      </w:pPr>
      <w:r>
        <w:rPr/>
        <w:t>Дата окончания представления заявок: «16» сентября 2022г. 12:00:00</w:t>
      </w:r>
    </w:p>
    <w:p>
      <w:pPr>
        <w:pStyle w:val="Normal"/>
        <w:spacing w:lineRule="auto" w:line="264" w:before="0" w:after="120"/>
        <w:ind w:left="142" w:firstLine="425"/>
        <w:rPr/>
      </w:pPr>
      <w:r>
        <w:rPr/>
        <w:t>Дата начала подачи ценовых предложений: «23» сентября 2022г. 12:00:00</w:t>
      </w:r>
      <w:bookmarkStart w:id="8" w:name="_Hlk37883074"/>
      <w:bookmarkEnd w:id="8"/>
    </w:p>
    <w:p>
      <w:pPr>
        <w:pStyle w:val="Normal"/>
        <w:spacing w:lineRule="auto" w:line="264" w:before="0" w:after="120"/>
        <w:ind w:left="142" w:firstLine="425"/>
        <w:rPr/>
      </w:pPr>
      <w:r>
        <w:rPr/>
        <w:t>Дата подведения результатов торгов: «24» сентября 2022г. 12:00:00</w:t>
      </w:r>
    </w:p>
    <w:p>
      <w:pPr>
        <w:pStyle w:val="ListParagraph"/>
        <w:spacing w:lineRule="auto" w:line="264" w:beforeAutospacing="0" w:before="120" w:afterAutospacing="0" w:after="120"/>
        <w:ind w:left="0" w:firstLine="215"/>
        <w:jc w:val="both"/>
        <w:rPr/>
      </w:pPr>
      <w:r>
        <w:rPr/>
        <w:t>12. Перечень участников</w:t>
      </w:r>
    </w:p>
    <w:p>
      <w:pPr>
        <w:pStyle w:val="Normal"/>
        <w:spacing w:lineRule="auto" w:line="288"/>
        <w:ind w:left="567" w:hanging="0"/>
        <w:rPr/>
      </w:pPr>
      <w:r>
        <w:rPr/>
        <w:t xml:space="preserve">В соответствии с протоколом определения участников № </w:t>
      </w:r>
      <w:r>
        <w:rPr>
          <w:u w:val="single"/>
        </w:rPr>
        <w:t>6127–ОАОФ/1/4</w:t>
      </w:r>
      <w:r>
        <w:rPr/>
        <w:t xml:space="preserve"> от </w:t>
      </w:r>
      <w:r>
        <w:rPr>
          <w:u w:val="single"/>
        </w:rPr>
        <w:t>«22» сентября 2022 года</w:t>
      </w:r>
      <w:r>
        <w:rPr/>
        <w:t xml:space="preserve"> участниками торгов являются следующие лица (далее – Участники торгов):</w:t>
      </w:r>
    </w:p>
    <w:tbl>
      <w:tblPr>
        <w:tblW w:w="8636" w:type="dxa"/>
        <w:jc w:val="left"/>
        <w:tblInd w:w="567" w:type="dxa"/>
        <w:tblCellMar>
          <w:top w:w="55" w:type="dxa"/>
          <w:left w:w="55" w:type="dxa"/>
          <w:bottom w:w="55" w:type="dxa"/>
          <w:right w:w="55" w:type="dxa"/>
        </w:tblCellMar>
        <w:tblLook w:val="04a0" w:noHBand="0" w:noVBand="1" w:firstColumn="1" w:lastRow="0" w:lastColumn="0" w:firstRow="1"/>
      </w:tblPr>
      <w:tblGrid>
        <w:gridCol w:w="8636"/>
      </w:tblGrid>
      <w:tr>
        <w:trPr/>
        <w:tc>
          <w:tcPr>
            <w:tcW w:w="8636" w:type="dxa"/>
            <w:tcBorders/>
            <w:shd w:color="auto" w:fill="auto" w:val="clear"/>
          </w:tcPr>
          <w:p>
            <w:pPr>
              <w:pStyle w:val="Normal"/>
              <w:rPr>
                <w:lang w:val="en-US"/>
              </w:rPr>
            </w:pPr>
            <w:r>
              <w:rPr>
                <w:b/>
                <w:lang w:val="en-US"/>
              </w:rPr>
              <w:t xml:space="preserve">1. </w:t>
            </w:r>
            <w:r>
              <w:rPr>
                <w:b/>
                <w:bCs/>
                <w:lang w:val="en-US"/>
              </w:rPr>
              <w:t>КОЖУШНЫЙ ВЛАДИМИР ВЛАДИМИРОВИЧ</w:t>
            </w:r>
          </w:p>
          <w:p>
            <w:pPr>
              <w:pStyle w:val="Normal"/>
              <w:rPr>
                <w:lang w:val="en-US"/>
              </w:rPr>
            </w:pPr>
            <w:r>
              <w:rPr>
                <w:lang w:val="en-US"/>
              </w:rPr>
              <w:t>(ИНН:324103126701)</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«15» сентября 2022 года,  </w:t>
            </w:r>
            <w:r>
              <w:rPr>
                <w:u w:val="single"/>
              </w:rPr>
              <w:t>время</w:t>
            </w:r>
            <w:r>
              <w:rPr>
                <w:u w:val="single"/>
                <w:lang w:val="en-US"/>
              </w:rPr>
              <w:t>: 17:41:30;</w:t>
            </w:r>
            <w:bookmarkStart w:id="10" w:name="_Hlk37864869"/>
            <w:bookmarkEnd w:id="10"/>
          </w:p>
        </w:tc>
      </w:tr>
      <w:tr>
        <w:trPr/>
        <w:tc>
          <w:tcPr>
            <w:tcW w:w="8636" w:type="dxa"/>
            <w:tcBorders/>
            <w:shd w:color="auto" w:fill="auto" w:val="clear"/>
          </w:tcPr>
          <w:p>
            <w:pPr>
              <w:pStyle w:val="Normal"/>
              <w:rPr>
                <w:lang w:val="en-US"/>
              </w:rPr>
            </w:pPr>
            <w:r>
              <w:rPr>
                <w:b/>
                <w:lang w:val="en-US"/>
              </w:rPr>
              <w:t xml:space="preserve">2. </w:t>
            </w:r>
            <w:r>
              <w:rPr>
                <w:b/>
                <w:bCs/>
                <w:lang w:val="en-US"/>
              </w:rPr>
              <w:t>Общество с ограниченной ответственностью "Лентрансгранит"</w:t>
            </w:r>
          </w:p>
          <w:p>
            <w:pPr>
              <w:pStyle w:val="Normal"/>
              <w:rPr>
                <w:lang w:val="en-US"/>
              </w:rPr>
            </w:pPr>
            <w:r>
              <w:rPr>
                <w:lang w:val="en-US"/>
              </w:rPr>
              <w:t>(ОГРН:1154704001979)</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«14» сентября 2022 года,  </w:t>
            </w:r>
            <w:r>
              <w:rPr>
                <w:u w:val="single"/>
              </w:rPr>
              <w:t>время</w:t>
            </w:r>
            <w:r>
              <w:rPr>
                <w:u w:val="single"/>
                <w:lang w:val="en-US"/>
              </w:rPr>
              <w:t>: 11:11:39;</w:t>
            </w:r>
            <w:bookmarkStart w:id="10" w:name="_Hlk37864869"/>
            <w:bookmarkEnd w:id="10"/>
          </w:p>
        </w:tc>
      </w:tr>
    </w:tbl>
    <w:p>
      <w:pPr>
        <w:pStyle w:val="ListParagraph"/>
        <w:spacing w:lineRule="auto" w:line="264" w:beforeAutospacing="0" w:before="120" w:afterAutospacing="0" w:after="120"/>
        <w:ind w:left="0" w:firstLine="215"/>
        <w:jc w:val="both"/>
        <w:rPr/>
      </w:pPr>
      <w:r>
        <w:rPr/>
        <w:t>13. Последнее и предпоследнее предложение о цене лота</w:t>
      </w:r>
    </w:p>
    <w:p>
      <w:pPr>
        <w:pStyle w:val="Normal"/>
        <w:spacing w:lineRule="auto" w:line="264" w:before="0" w:after="120"/>
        <w:ind w:left="567" w:hanging="0"/>
        <w:rPr/>
      </w:pPr>
      <w:r>
        <w:rPr/>
        <w:t xml:space="preserve">Последнее предложение о цене лота: 9 000 000.00 руб. </w:t>
      </w:r>
    </w:p>
    <w:p>
      <w:pPr>
        <w:pStyle w:val="Normal"/>
        <w:spacing w:lineRule="auto" w:line="264" w:before="0" w:after="120"/>
        <w:ind w:left="567" w:hanging="0"/>
        <w:rPr/>
      </w:pPr>
      <w:r>
        <w:rPr/>
        <w:t xml:space="preserve">В ходе торгов, участниками торгов были поданы следующие ценовые предложения: </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4012"/>
        <w:gridCol w:w="2578"/>
        <w:gridCol w:w="2481"/>
      </w:tblGrid>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b/>
                <w:b/>
                <w:sz w:val="20"/>
                <w:szCs w:val="20"/>
              </w:rPr>
            </w:pPr>
            <w:r>
              <w:rPr>
                <w:b/>
                <w:sz w:val="20"/>
                <w:szCs w:val="20"/>
              </w:rPr>
              <w:t>Участник</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b/>
                <w:b/>
                <w:sz w:val="20"/>
                <w:szCs w:val="20"/>
              </w:rPr>
            </w:pPr>
            <w:r>
              <w:rPr>
                <w:b/>
                <w:sz w:val="20"/>
                <w:szCs w:val="20"/>
              </w:rPr>
              <w:t>Предложение о цене</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b/>
                <w:b/>
                <w:sz w:val="20"/>
                <w:szCs w:val="20"/>
              </w:rPr>
            </w:pPr>
            <w:r>
              <w:rPr>
                <w:b/>
                <w:sz w:val="20"/>
                <w:szCs w:val="20"/>
              </w:rPr>
              <w:t>Дата подачи</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9 000 000.00</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12:01:18.689279</w:t>
            </w:r>
          </w:p>
        </w:tc>
      </w:tr>
    </w:tbl>
    <w:p>
      <w:pPr>
        <w:pStyle w:val="ListParagraph"/>
        <w:spacing w:lineRule="auto" w:line="264" w:beforeAutospacing="0" w:before="120" w:afterAutospacing="0" w:after="120"/>
        <w:ind w:left="0" w:firstLine="215"/>
        <w:jc w:val="both"/>
        <w:rPr/>
      </w:pPr>
      <w:r>
        <w:rPr/>
        <w:t>14. Результаты проведения торгов в электронной форме</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303"/>
        <w:gridCol w:w="2436"/>
        <w:gridCol w:w="2264"/>
        <w:gridCol w:w="2067"/>
      </w:tblGrid>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Наименование участника</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Место нахождения/Место жительства</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Цена, предложенная участником</w:t>
            </w:r>
          </w:p>
        </w:tc>
      </w:tr>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Победитель</w:t>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b/>
                <w:sz w:val="20"/>
                <w:szCs w:val="20"/>
                <w:lang w:val="en-US"/>
              </w:rPr>
              <w:t>Общество с ограниченной ответственностью "Лентрансгранит"</w:t>
            </w:r>
            <w:r>
              <w:rPr>
                <w:sz w:val="20"/>
                <w:szCs w:val="20"/>
              </w:rPr>
              <w:t xml:space="preserve"> </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sz w:val="20"/>
                <w:szCs w:val="20"/>
                <w:lang w:val="en-US"/>
              </w:rPr>
              <w:t>187041, Ленинградская область, Тосненский район, поселок городского типа Рябово, улица Рычина, дом 12</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9 000 000.00</w:t>
            </w:r>
          </w:p>
        </w:tc>
      </w:tr>
    </w:tbl>
    <w:p>
      <w:pPr>
        <w:pStyle w:val="ListParagraph"/>
        <w:spacing w:lineRule="auto" w:line="264" w:beforeAutospacing="0" w:before="120" w:afterAutospacing="0" w:after="120"/>
        <w:ind w:left="0" w:firstLine="215"/>
        <w:jc w:val="both"/>
        <w:rPr/>
      </w:pPr>
      <w:r>
        <w:rPr/>
        <w:t>15. Порядок и срок заключения договора купли-продажи</w:t>
      </w:r>
    </w:p>
    <w:p>
      <w:pPr>
        <w:pStyle w:val="Normal"/>
        <w:spacing w:lineRule="auto" w:line="264" w:before="0" w:after="120"/>
        <w:ind w:left="567" w:hanging="0"/>
        <w:rPr/>
      </w:pPr>
      <w:r>
        <w:rPr/>
        <w:t>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Особенности продажи лота под номером 4
Финансовый управляющий уведомляет участника об итоговой стоимости доли Бузы О.В. по результатам рассмотрения заявок участников торгов, путем направления уведомления об этом посредством заказного письма, что является для него основанием для преимущественного права покупки имущества Бузы О.В. (доли в обществе) в соответствии c п. 18 ст. 21 ФЗ-14 «Об обществах с ограниченной ответственностью». В течение 10 (десяти) календарных дней с даты получения письма участник ООО «КС-ИСТРА» направляет уведомление финансовому управляющему о намерении купить имущество (стать покупателем имущества).
В случае, если участник ООО «КС-ИСТРА» не заявили о желании приобрести имущество по истечении течение 10 (десяти) календарных дней с даты получения уведомления финансового управляющего, указанного п.п. 10.1 настоящего Положения, предложение о заключении договора купли-продажи направляется победителю торгов.</w:t>
      </w:r>
    </w:p>
    <w:p>
      <w:pPr>
        <w:pStyle w:val="ListParagraph"/>
        <w:spacing w:lineRule="auto" w:line="264" w:beforeAutospacing="0" w:before="120" w:afterAutospacing="0" w:after="120"/>
        <w:ind w:left="0" w:firstLine="215"/>
        <w:jc w:val="both"/>
        <w:rPr/>
      </w:pPr>
      <w:r>
        <w:rPr/>
        <w:t>16. Сроки платежей, реквизиты счетов, на которые вносятся платежи</w:t>
      </w:r>
    </w:p>
    <w:p>
      <w:pPr>
        <w:pStyle w:val="Normal"/>
        <w:spacing w:lineRule="auto" w:line="264" w:before="0" w:after="120"/>
        <w:ind w:left="567" w:hanging="0"/>
        <w:rPr/>
      </w:pPr>
      <w:r>
        <w:rPr/>
        <w:t>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Получатель: Буза Олег Викторович (ИНН 773001531892), р/с 40817810516548905098, БИК 046577674, в Уральском банке ПАО «Сбербанк»», к/с 30101810500000000674. Назначение платежа: «Оплата по договору №__ от ___, по лоту № ___ код торгов _____».</w:t>
      </w:r>
    </w:p>
    <w:p>
      <w:pPr>
        <w:pStyle w:val="ListParagraph"/>
        <w:spacing w:lineRule="auto" w:line="264" w:beforeAutospacing="0" w:before="240" w:afterAutospacing="0" w:after="120"/>
        <w:ind w:left="426" w:hanging="0"/>
        <w:jc w:val="both"/>
        <w:rPr/>
      </w:pPr>
      <w:r>
        <w:rPr/>
        <w:t>Торги проведены в соответствии с Федеральным законом от 26 октября 2002 г. №127-ФЗ «О несостоятельности (банкротстве)».</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(Борноволоков Александр Николаевич) </w:t>
      </w:r>
    </w:p>
    <w:p>
      <w:pPr>
        <w:pStyle w:val="NormalWeb"/>
        <w:spacing w:lineRule="auto" w:line="264" w:beforeAutospacing="0" w:before="600" w:afterAutospacing="0" w:after="280"/>
        <w:ind w:left="567" w:hanging="0"/>
        <w:jc w:val="both"/>
        <w:rPr>
          <w:lang w:val="en-US"/>
        </w:rPr>
      </w:pPr>
      <w:r>
        <w:rPr>
          <w:lang w:val="en-US"/>
        </w:rPr>
        <w:t>_______________ Борноволоков Александр Николаевич</w:t>
      </w:r>
    </w:p>
    <w:p>
      <w:pPr>
        <w:pStyle w:val="Normal"/>
        <w:spacing w:lineRule="auto" w:line="264"/>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7021DFE5">
              <wp:simplePos x="0" y="0"/>
              <wp:positionH relativeFrom="column">
                <wp:posOffset>-1060450</wp:posOffset>
              </wp:positionH>
              <wp:positionV relativeFrom="paragraph">
                <wp:posOffset>-433070</wp:posOffset>
              </wp:positionV>
              <wp:extent cx="7569835" cy="10701655"/>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9360" cy="1070100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3.5pt;margin-top:-34.1pt;width:595.95pt;height:842.55pt" wp14:anchorId="7021DFE5"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both"/>
    </w:pPr>
    <w:rPr>
      <w:rFonts w:ascii="Times New Roman" w:hAnsi="Times New Roman" w:eastAsia="" w:cs="Times New Roman" w:eastAsiaTheme="minorEastAsia"/>
      <w:color w:val="00000A"/>
      <w:kern w:val="0"/>
      <w:sz w:val="24"/>
      <w:szCs w:val="24"/>
      <w:lang w:val="ru-RU" w:eastAsia="ru-RU" w:bidi="ar-SA"/>
    </w:rPr>
  </w:style>
  <w:style w:type="paragraph" w:styleId="Heading1">
    <w:name w:val="Heading 1"/>
    <w:basedOn w:val="Normal"/>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0"/>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0"/>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1b29e0"/>
    <w:rPr>
      <w:sz w:val="16"/>
      <w:szCs w:val="16"/>
    </w:rPr>
  </w:style>
  <w:style w:type="character" w:styleId="Style18" w:customStyle="1">
    <w:name w:val="Текст примечания Знак"/>
    <w:basedOn w:val="DefaultParagraphFont"/>
    <w:uiPriority w:val="99"/>
    <w:semiHidden/>
    <w:qFormat/>
    <w:rsid w:val="001b29e0"/>
    <w:rPr>
      <w:rFonts w:eastAsia="" w:eastAsiaTheme="minorEastAsia"/>
    </w:rPr>
  </w:style>
  <w:style w:type="character" w:styleId="Style19" w:customStyle="1">
    <w:name w:val="Тема примечания Знак"/>
    <w:basedOn w:val="Style18"/>
    <w:uiPriority w:val="99"/>
    <w:semiHidden/>
    <w:qFormat/>
    <w:rsid w:val="001b29e0"/>
    <w:rPr>
      <w:rFonts w:eastAsia="" w:eastAsiaTheme="minorEastAsia"/>
      <w:b/>
      <w:bCs/>
    </w:rPr>
  </w:style>
  <w:style w:type="character" w:styleId="Style20" w:customStyle="1">
    <w:name w:val="Текст выноски Знак"/>
    <w:basedOn w:val="DefaultParagraphFont"/>
    <w:uiPriority w:val="99"/>
    <w:semiHidden/>
    <w:qFormat/>
    <w:rsid w:val="001b29e0"/>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rPr>
  </w:style>
  <w:style w:type="paragraph" w:styleId="Title">
    <w:name w:val="Title"/>
    <w:basedOn w:val="Normal"/>
    <w:uiPriority w:val="10"/>
    <w:qFormat/>
    <w:pPr>
      <w:keepNext w:val="true"/>
      <w:spacing w:lineRule="auto" w:line="480" w:before="240" w:after="60"/>
      <w:ind w:firstLine="737"/>
      <w:jc w:val="center"/>
    </w:pPr>
    <w:rPr>
      <w:b/>
      <w:bCs/>
      <w:sz w:val="36"/>
      <w:szCs w:val="36"/>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semiHidden/>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customStyle="1">
    <w:name w:val="Header and Footer"/>
    <w:basedOn w:val="Normal"/>
    <w:qFormat/>
    <w:pPr/>
    <w:rPr/>
  </w:style>
  <w:style w:type="paragraph" w:styleId="Header">
    <w:name w:val="Header"/>
    <w:basedOn w:val="Normal"/>
    <w:uiPriority w:val="99"/>
    <w:unhideWhenUsed/>
    <w:rsid w:val="00b473ec"/>
    <w:pPr>
      <w:tabs>
        <w:tab w:val="clear" w:pos="708"/>
        <w:tab w:val="center" w:pos="4677" w:leader="none"/>
        <w:tab w:val="right" w:pos="9355" w:leader="none"/>
      </w:tabs>
    </w:pPr>
    <w:rPr/>
  </w:style>
  <w:style w:type="paragraph" w:styleId="Footer">
    <w:name w:val="Footer"/>
    <w:basedOn w:val="Normal"/>
    <w:uiPriority w:val="99"/>
    <w:unhideWhenUsed/>
    <w:rsid w:val="00b473ec"/>
    <w:pPr>
      <w:tabs>
        <w:tab w:val="clear" w:pos="708"/>
        <w:tab w:val="center" w:pos="4677" w:leader="none"/>
        <w:tab w:val="right" w:pos="9355" w:leader="none"/>
      </w:tabs>
    </w:pPr>
    <w:rPr/>
  </w:style>
  <w:style w:type="paragraph" w:styleId="Annotationtext">
    <w:name w:val="annotation text"/>
    <w:basedOn w:val="Normal"/>
    <w:uiPriority w:val="99"/>
    <w:semiHidden/>
    <w:unhideWhenUsed/>
    <w:qFormat/>
    <w:rsid w:val="001b29e0"/>
    <w:pPr/>
    <w:rPr>
      <w:sz w:val="20"/>
      <w:szCs w:val="20"/>
    </w:rPr>
  </w:style>
  <w:style w:type="paragraph" w:styleId="Annotationsubject">
    <w:name w:val="annotation subject"/>
    <w:basedOn w:val="Annotationtext"/>
    <w:uiPriority w:val="99"/>
    <w:semiHidden/>
    <w:unhideWhenUsed/>
    <w:qFormat/>
    <w:rsid w:val="001b29e0"/>
    <w:pPr/>
    <w:rPr>
      <w:b/>
      <w:bCs/>
    </w:rPr>
  </w:style>
  <w:style w:type="paragraph" w:styleId="BalloonText">
    <w:name w:val="Balloon Text"/>
    <w:basedOn w:val="Normal"/>
    <w:uiPriority w:val="99"/>
    <w:semiHidden/>
    <w:unhideWhenUsed/>
    <w:qFormat/>
    <w:rsid w:val="001b29e0"/>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AAC6E-0FCD-4113-B522-3CC35F2F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Application>LibreOffice/6.4.7.2$Linux_X86_64 LibreOffice_project/40$Build-2</Application>
  <Pages>2</Pages>
  <Words>269</Words>
  <Characters>2238</Characters>
  <CharactersWithSpaces>2459</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2022-05-18T15:33:22Z</dcterms:modified>
  <cp:revision>62</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