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6145–ОАОФ/2/3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6145-ОАОФ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Шаханин Александр Викторович;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Право требования дебиторской задолженности Шаханина Александра Викторовича к ООО "СКК "Металлургмаркет" в размере 6 590 000,00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7 200.00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А46-13715/2019.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Шаханин Александр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августа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сентября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«23» сентября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«23» сентября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