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6132–ОАОФ/2/2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"Квадр";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Кран автомобильный КС-55713-1 на шасси КАМАЗ 55111-15; VIN: X8955713160AL1658; 2006 г.в.; (имеются запреты на регистрационные действия.).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А32-25881/2020.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"Квадр".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(Савченко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Савченко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