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F281828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83B2F">
        <w:rPr>
          <w:rFonts w:eastAsia="Times New Roman"/>
          <w:b/>
          <w:bCs/>
          <w:color w:val="000000"/>
          <w:kern w:val="2"/>
        </w:rPr>
        <w:t>Слюсар</w:t>
      </w:r>
      <w:r w:rsidR="00E83B2F">
        <w:rPr>
          <w:rFonts w:eastAsia="Times New Roman"/>
          <w:b/>
          <w:bCs/>
          <w:color w:val="000000"/>
          <w:kern w:val="2"/>
        </w:rPr>
        <w:t>я</w:t>
      </w:r>
      <w:r w:rsidR="00E83B2F">
        <w:rPr>
          <w:rFonts w:eastAsia="Times New Roman"/>
          <w:b/>
          <w:bCs/>
          <w:color w:val="000000"/>
          <w:kern w:val="2"/>
        </w:rPr>
        <w:t xml:space="preserve"> Роман</w:t>
      </w:r>
      <w:r w:rsidR="00E83B2F">
        <w:rPr>
          <w:rFonts w:eastAsia="Times New Roman"/>
          <w:b/>
          <w:bCs/>
          <w:color w:val="000000"/>
          <w:kern w:val="2"/>
        </w:rPr>
        <w:t>а</w:t>
      </w:r>
      <w:r w:rsidR="00E83B2F">
        <w:rPr>
          <w:rFonts w:eastAsia="Times New Roman"/>
          <w:b/>
          <w:bCs/>
          <w:color w:val="000000"/>
          <w:kern w:val="2"/>
        </w:rPr>
        <w:t xml:space="preserve"> Алексеевич</w:t>
      </w:r>
      <w:r w:rsidR="00E83B2F">
        <w:rPr>
          <w:rFonts w:eastAsia="Times New Roman"/>
          <w:b/>
          <w:bCs/>
          <w:color w:val="000000"/>
          <w:kern w:val="2"/>
        </w:rPr>
        <w:t xml:space="preserve">а </w:t>
      </w:r>
      <w:r w:rsidR="00AA64E1" w:rsidRPr="00AA64E1">
        <w:rPr>
          <w:rFonts w:eastAsia="Times New Roman"/>
          <w:b/>
          <w:bCs/>
          <w:color w:val="000000"/>
          <w:kern w:val="2"/>
        </w:rPr>
        <w:t>(</w:t>
      </w:r>
      <w:r w:rsidR="00E83B2F">
        <w:rPr>
          <w:rFonts w:eastAsia="Times New Roman"/>
          <w:color w:val="000000"/>
          <w:kern w:val="2"/>
        </w:rPr>
        <w:t>паспорт 14 10 № 101761, выдан Отделением № 1 ОУФМС России по Белгородской области в городе Белгороде, дата выдачи 26.11.2010, код подразделения 310-002, дата рождения 29.08.1990, место рождения пос. Айхал Мирнинского р-на Якутской АССР</w:t>
      </w:r>
      <w:r w:rsidR="00F0751E" w:rsidRPr="00AA64E1">
        <w:rPr>
          <w:rFonts w:eastAsia="Times New Roman"/>
          <w:color w:val="000000"/>
          <w:kern w:val="2"/>
        </w:rPr>
        <w:t>)</w:t>
      </w:r>
      <w:r w:rsidRPr="00AA64E1"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AA64E1">
        <w:rPr>
          <w:rFonts w:eastAsia="Times New Roman"/>
          <w:color w:val="000000"/>
        </w:rPr>
        <w:t>Ефименко Дмитрия Николаевича</w:t>
      </w:r>
      <w:r w:rsidR="00B33E34" w:rsidRPr="00143285">
        <w:rPr>
          <w:rFonts w:eastAsia="Times New Roman"/>
          <w:b/>
          <w:bCs/>
          <w:color w:val="000000"/>
        </w:rPr>
        <w:t xml:space="preserve">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83B2F" w:rsidRPr="00E83B2F">
        <w:rPr>
          <w:rFonts w:eastAsia="Times New Roman"/>
          <w:color w:val="000000"/>
          <w:kern w:val="2"/>
          <w:sz w:val="24"/>
          <w:szCs w:val="24"/>
        </w:rPr>
        <w:t>Республики Саха (Якутия) по делу № А58-9739/2021 от 02.06.2022 года</w:t>
      </w:r>
      <w:r w:rsidR="00AA64E1" w:rsidRPr="00AA64E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4ECBC2FD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83B2F" w:rsidRPr="00E83B2F">
        <w:rPr>
          <w:color w:val="000000"/>
          <w:kern w:val="2"/>
        </w:rPr>
        <w:t xml:space="preserve">Слюсаря Романа Алексеевича </w:t>
      </w:r>
      <w:r>
        <w:rPr>
          <w:color w:val="000000"/>
        </w:rPr>
        <w:t xml:space="preserve">по лоту: </w:t>
      </w:r>
    </w:p>
    <w:p w14:paraId="1EDFA491" w14:textId="77777777" w:rsidR="00E83B2F" w:rsidRDefault="00E83B2F" w:rsidP="00E83B2F">
      <w:pPr>
        <w:spacing w:after="0" w:line="240" w:lineRule="auto"/>
        <w:jc w:val="both"/>
        <w:rPr>
          <w:b/>
          <w:bCs/>
        </w:rPr>
      </w:pPr>
    </w:p>
    <w:p w14:paraId="5991C769" w14:textId="45FD3B7A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Марка, модель ТС: </w:t>
      </w:r>
      <w:r>
        <w:rPr>
          <w:b/>
          <w:bCs/>
        </w:rPr>
        <w:t>ТОЙОТА СПРИНТЕР КАРИБ</w:t>
      </w:r>
    </w:p>
    <w:p w14:paraId="489BE854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Идентификационный номер (VIN): </w:t>
      </w:r>
      <w:r>
        <w:rPr>
          <w:b/>
          <w:bCs/>
        </w:rPr>
        <w:t>ОТСУТСВТВУЕТ</w:t>
      </w:r>
    </w:p>
    <w:p w14:paraId="202CA88C" w14:textId="77777777" w:rsidR="00E83B2F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>Год изготовления ТС:</w:t>
      </w:r>
      <w:r>
        <w:rPr>
          <w:b/>
          <w:bCs/>
        </w:rPr>
        <w:t>1998</w:t>
      </w:r>
    </w:p>
    <w:p w14:paraId="6C4AC804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Категория ТС: </w:t>
      </w:r>
      <w:r>
        <w:rPr>
          <w:b/>
          <w:bCs/>
        </w:rPr>
        <w:t>В</w:t>
      </w:r>
    </w:p>
    <w:p w14:paraId="0BE83466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Гос. рег. знак: </w:t>
      </w:r>
      <w:r>
        <w:rPr>
          <w:b/>
          <w:bCs/>
        </w:rPr>
        <w:t>В667ЕУ14</w:t>
      </w:r>
    </w:p>
    <w:p w14:paraId="662ED2BE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>Цвет кузова (кабины):</w:t>
      </w:r>
      <w:r>
        <w:rPr>
          <w:b/>
          <w:bCs/>
        </w:rPr>
        <w:t xml:space="preserve"> СЕРЫЙ</w:t>
      </w:r>
    </w:p>
    <w:p w14:paraId="2D57AAE0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Модель № двигателя: </w:t>
      </w:r>
      <w:r>
        <w:rPr>
          <w:b/>
          <w:bCs/>
        </w:rPr>
        <w:t>4А Н337814</w:t>
      </w:r>
    </w:p>
    <w:p w14:paraId="174323C7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Кузов (кабина, прицеп) №: </w:t>
      </w:r>
      <w:r>
        <w:rPr>
          <w:b/>
          <w:bCs/>
        </w:rPr>
        <w:t>АЕ111-7062863</w:t>
      </w:r>
    </w:p>
    <w:p w14:paraId="05C038F4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Тип двигателя: </w:t>
      </w:r>
      <w:r>
        <w:rPr>
          <w:b/>
          <w:bCs/>
        </w:rPr>
        <w:t>бензиновый на бензине</w:t>
      </w:r>
    </w:p>
    <w:p w14:paraId="3A5589D6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Экологический класс: </w:t>
      </w:r>
      <w:r>
        <w:rPr>
          <w:b/>
          <w:bCs/>
        </w:rPr>
        <w:t xml:space="preserve">не установлено </w:t>
      </w:r>
    </w:p>
    <w:p w14:paraId="7E959C1F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Рабочий объем двигателя, куб. см.: </w:t>
      </w:r>
      <w:r>
        <w:rPr>
          <w:b/>
          <w:bCs/>
        </w:rPr>
        <w:t>1587</w:t>
      </w:r>
    </w:p>
    <w:p w14:paraId="4C93591B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Мощность двигателя, л.с. (кВт): </w:t>
      </w:r>
      <w:r>
        <w:rPr>
          <w:b/>
          <w:bCs/>
        </w:rPr>
        <w:t>110 (80.9)</w:t>
      </w:r>
    </w:p>
    <w:p w14:paraId="4BCE46C9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>Разрешенная максимальная масса, кг:</w:t>
      </w:r>
      <w:r>
        <w:rPr>
          <w:b/>
          <w:bCs/>
        </w:rPr>
        <w:t>1375</w:t>
      </w:r>
    </w:p>
    <w:p w14:paraId="437E6F07" w14:textId="77777777" w:rsidR="00E83B2F" w:rsidRPr="003B4CA6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Масса без нагрузки, кг: </w:t>
      </w:r>
      <w:r>
        <w:rPr>
          <w:b/>
          <w:bCs/>
        </w:rPr>
        <w:t>1100</w:t>
      </w:r>
    </w:p>
    <w:p w14:paraId="6476297F" w14:textId="77777777" w:rsidR="00E83B2F" w:rsidRDefault="00E83B2F" w:rsidP="00E83B2F">
      <w:pPr>
        <w:spacing w:after="0" w:line="240" w:lineRule="auto"/>
        <w:jc w:val="both"/>
        <w:rPr>
          <w:b/>
          <w:bCs/>
        </w:rPr>
      </w:pPr>
      <w:r w:rsidRPr="003B4CA6">
        <w:rPr>
          <w:b/>
          <w:bCs/>
        </w:rPr>
        <w:t xml:space="preserve">Паспорт ТС: </w:t>
      </w:r>
      <w:r>
        <w:rPr>
          <w:b/>
          <w:bCs/>
        </w:rPr>
        <w:t>14 РВ 579996</w:t>
      </w:r>
    </w:p>
    <w:p w14:paraId="51E47F87" w14:textId="77777777" w:rsidR="00E83B2F" w:rsidRDefault="00E83B2F" w:rsidP="00E83B2F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</w:p>
    <w:p w14:paraId="26BC450E" w14:textId="66D343FF" w:rsidR="00A52A13" w:rsidRDefault="007B2352" w:rsidP="00E83B2F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00F33DEC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E83B2F" w:rsidRPr="00E83B2F">
        <w:rPr>
          <w:color w:val="000000"/>
          <w:kern w:val="2"/>
        </w:rPr>
        <w:t>Слюсаря Романа Алексеевича</w:t>
      </w:r>
      <w:r>
        <w:rPr>
          <w:i/>
          <w:sz w:val="24"/>
          <w:szCs w:val="24"/>
        </w:rPr>
        <w:t>».</w:t>
      </w:r>
    </w:p>
    <w:p w14:paraId="3C2B5FC4" w14:textId="2E97131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83B2F" w:rsidRPr="00E83B2F">
        <w:rPr>
          <w:color w:val="000000"/>
          <w:kern w:val="2"/>
        </w:rPr>
        <w:t>Слюсаря Романа Алексеевича</w:t>
      </w:r>
      <w:r w:rsidR="00E83B2F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A4A4F6E" w14:textId="77777777" w:rsidR="00E83B2F" w:rsidRDefault="00E83B2F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E83B2F">
              <w:rPr>
                <w:color w:val="000000"/>
                <w:kern w:val="2"/>
              </w:rPr>
              <w:t>Слюсаря Романа Алексеевича</w:t>
            </w:r>
            <w:r>
              <w:t xml:space="preserve"> </w:t>
            </w:r>
          </w:p>
          <w:p w14:paraId="2289B637" w14:textId="1AA3002C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bookmarkStart w:id="1" w:name="_GoBack"/>
            <w:bookmarkEnd w:id="1"/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A64E1"/>
    <w:rsid w:val="00B33E34"/>
    <w:rsid w:val="00E02788"/>
    <w:rsid w:val="00E83B2F"/>
    <w:rsid w:val="00F0751E"/>
    <w:rsid w:val="00FB6AC4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8A09-F2F7-47F7-8926-87B1197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2022-09-21T11:53:00Z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