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6132–ОАОФ/1/2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"Квадр";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Кран автомобильный КС-55713-1 на шасси КАМАЗ 55111-15; VIN: X8955713160AL1658; 2006 г.в.; (имеются запреты на регистрационные действия.).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А32-25881/2020.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"Квадр".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(Савченко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Савченко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