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"Севаш";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автозаправочная станция), общая площадь: 10,6 кв.м. Адрес (ме-стонахождение): Республика Коми, р-н Усть-Вымский, с. Кожмудор, ул. Центральная, 22. Кадастровой номер: 11:08:2701001:433; 
Земельный участок, категория земель: земли населенных пунктов, вид разрешенного ис-пользования: для строительства объекта "Автозаправочная станция в с. Кожмудор Усть-Вымского района", общая площадь: 960 кв.м. Адрес (местоположение): Республика Коми, Усть-Вымский район, с. Кожмудор. Кадастровый номер: 11:08:2701001:104.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5 075 000.00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А29-14164/2019.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Коми.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"Севаш".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сентября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