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6095–ОАОФ/1/2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6095-ОАОФ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Балахонцева Дарья Викторовна;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½ доли в праве общей долевой собственности на земельный участок, общей площадью 10 868 +/- 912 кв.м., расположенный по адресу: Республика Бурятия, Заиграевский район. Кадастровый номер 03:06:560101:1990.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150 000.00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А56-75000/2021.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Балахонцева Дарья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Пацинский Алексей Валерьевич.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Пацинский Алексей Валерьевич.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сентября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(Пацинский Алексей Валерьевич)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Пацинский Алексей Валерьевич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