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6100–ОАЗФ/1/2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6100-ОАЗФ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"АПК "ДУБИНИНО";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ТМЦ: Диван 2-ой ФОРТУНА; Кресло  ФОРТУНА; Сейф YB-1300A (S); Сейф офисный TG-6 GB/I "К"; Сейф офисный TG-9 GB/I "К"; Стенка МАЭСТРО (шкаф.расш.шкафа, топ,гардероб); Стол ДИРЕКТОР ДС-20 (200х90х75); Стол МАЭСТРО 200х102,8х75пан,2прист,3опор,конф-пр; Стол перегов. МАЭСТРО (столешн,соед.3 боков.); Шкаф ДИРЕКТОР Д-201(90,4х44,5х204,2) с топом; Шкаф ДИРЕКТОР Д-215/12Ж(90,4х44,5х204,2) с топом; Кресло POSEYDON; Аппарат высокого давления; Автомат блочная водоподготовка; Автомат. выключатель ВА 5343 16000А; Аппарат скороморозильный плиточный; Аппарат скороморозильный плиточный АСМП-5WВ; Бак - аккумулятор объем 3.5м3 (2 ед.); Барабанное сито с шнек-прессом; Бункер накопитель 8 м куб (2 ед.); Весы "СКЕЙЛ" с индикатором САS и въездным пандусом; Весы платформ. напольные низкопрофильные ВНП-2; Весы платформ. напольные низкопрофильные ВНП-2 с доп. Пандусом; Весы электронные монорельсовые BM-05 на 500 кг; Весы электронные монорельсовые BM-05 на 500 кг; Весы электронные монорельсовые Моно 300/600; Видеосеть 4/25,ПО (охрана); Воздуходувка Омега Урал (2 ед.); Воздухоохладитель СТЕ 502А8 ЕD (2 ед.); Вывеска "Мясо из Дубинино"; Вывеска "Мясо из Дубинино"; Вывеска 3000х400мм с объемными световыми буквами и логотипом на кронштейне; Горелка комбинированная 2-х ступенчатая (2 ед.); Горелка ротац-ная газо-мазутная (2 ед.); Емкость; Камера с уличным кожухом; Камера хранения замороженной продукции; Коммунальная щетка на трактор МТЗ 80/82 МК-4; Компрессор BITZER Ecoline 4PES-12Y-40P; Котел водогрейный стальной СТГ (2 ед.); Котел пищеварочный КПЭМ-160; Крематор АМТД-500 (дизельная горелка); КТ-750 Ленточная пила с подвижным столом; Линия автоматической упаковки мяса в термоусадочные пакеты; Мембранная установка МВК; Мойка выс.давления № 1 М 13/180 моноблок (АВД б/нагрева) 2800 о/мин, 380В, 30-180bat, 780 л/мин, 5,0; Мойка выс.давления № 3 М 13/180 моноблок (АВД б/нагрева) 2800 о/мин, 380В, 30-180bat, 780 л/мин, 5,0; Мойка выс.давления № 4 М 13/180 моноблок (АВД б/нагрева) 2800 о/мин, 380В, 30-180bat, 780 л/мин, 5,0; Насос CP 40/3500Т (2 ед.); Насос KV-3/15Т (2 ед.); Насос KV-3/15Т; Насос NКМ-6,65-160 (2 ед.); Насос КМ 60-32-125/2,5 (2 ед.); Насос КМ 80-65-150 (2 ед.); Насос НЦ-145; Насос подающий на фильтры; Насос пожарный (3 ед.); Насос центробежный KV 3/15 Т (2 ед.); Нефтемаслосепаратор с сигн, тех.колодец, чуг.крыш; Отвал дорожный УМ 3.00.000.03; Парогенератор ПАР-100Н-1; Пескоотделитель EuroHek 1000DN с чукунной крышкой (2 ед.); Пескоотделитель Hek  с чуг сплош.крышками и решетк (8 ед.); Пластина (теплообменник) AISI316 0.5 TL 1234 (60шт.); Плита ЭП-6ЖШ лицев. (2 ед.); Прокладка (теплообменник) EPDM (90шт.); Рег-тор давл газа с предохр-запор.пруж-сброс.клап.; Резервуар осадка; Резервуар чистой воды; Резервуар чистой воды; Рефконтейнер 477892-2; Рефконтейнер 516892-4; Рефконтейнер 518073-9; Рефконтейнер 550317-4; Рефконтейнер 596095-6; Рефконтейнер 840754; Секционные ворота (подъемные) (4 ед.); Секционные ворота (подъемные) приём скота; Система видеонаблюдения; Система видеонаблюдения на 1 видеорегистратор (Обвалка, Упаковка, Холодильник, Проходная); Скороморозильная шоковая камера; Скороморозильная шоковая камера2; Станок заточной настольный; Станок заточный УЗС 1250-1; Теплообменник пластинчатый НН №21 расчет 05000271 (2 ед.); Турникет с "антипаникой"; Турникет с "антипаникой"; Фильтр умягчитель с авт. управл.16х65-268/760; Холодильная камера № 82; Холодильник агрегат SH-*A-1*2110-8-L, в комплекте с конденсатором; Шкаф жарочный ШЭЖ-902; Шкаф телеметрии "Аксон-XL"; Шкаф управления ШУ-3; Шкуросъемная  машина СВ 503 с разгрузочным транспортером; Штабеллер с электроподъемом EМS 1525  Б/У; Штабеллер с электроподъемом SES 15/25; Щит котловой; Щит питания и управления котельной; Щит управления котельной в сборе; Электродвигатель АД 15 кВт1500об; LCD Samsung 17 (2 ед.); Panasonic KX-TDA200 с блоком питан.типа М(АТС); Компьютер LCD Samsung 17" (7 ед.); Кондиционер моб. ВЕКО ВКР 12 С; Моноблок Intel Core i3 4150T, 3500 МГц, 4096 Мб, 500 Гб, Intel HD Graphics 4400, DVD-RW Wi-Fi Window (5 ед.); Принтер HP Color Laser Jet 2600n A4 600x600dpi, цв; Программный продукт"Резон:Мясокомбинат 4"; Сервер SRV1 (охрана); Сервер платформа SuperMicro (1С v.8); Сервер платформа SuperMicro (1С v.8); Системный блок; Системный блок; Пакеты фас. Дубинино 400*750 (53 000 ед.); Мясорубка VITEK VT-3610 W (3 ед.). Транспортные средства: LADA GRANTA, Автомобиль ГАЗ С41R33, Машина илососная КО-507А-2, Погрузчик-экскаватор ТО-49, Прицеп Купава 813220, Прицеп Купава 813220..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37 960 270.00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А41-32381/21.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"АПК "ДУБИНИНО".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Мухутдинов Марат Рафикович.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