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 нач. цена 188190,07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188 190.07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