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366 583 кв.м +/- 5297, к/н 69:27:0000057:101,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46 166 363.10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