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6075–ОАОФ/1/2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с видом разрешенного использования - для размещения промышленных, производственных и административных зданий, строений, сооружений, общей площадью 351 566 кв.м. +/- 5188, к/н 69:27:0000057:91, расположенный по адресу: Тверская область. Ржевский район, с/п «Есинка», д. Толстиково..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43 746 763.50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