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6063–ОКОФ/2/4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«8»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конкурс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6063-ОКОФ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конкурс с открытой формой представления предложений о цене, должник ООО ИК "АЗАК";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</w:t>
      </w:r>
      <w:r>
        <w:rPr>
          <w:rFonts w:eastAsia="Times New Roman"/>
        </w:rPr>
        <w:t>: Земельный участок. Кадастровый номер: 23:25:0101182:887. Площадь 8371 +/- 32. Вид разрешенного использования: строительная промышленность, адрес: установлено относительно ориентира, расположенного в границах участка.  Почтовый адрес ориентира: Краснодарский край, р-н. Приморско-Ахтарский, г. Приморско-Ахтарск, ул. ФестивальнаяЗдание. Кадастровый номер: 23:25:0101182:656. Назначение нежилое. Наименование АЗС. Площадь 321,9 кв. м., адрес: Российская Федерация, Краснодарский край, Приморско-Ахтарский район, г. Приморско-Ахтарск, ул. Фестивальная, дом №16..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17 500 000.00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А32-1347/2021.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Краснодарского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ИК "АЗАК".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Савченко Валентин Александрович.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"Нексум".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«05» сентября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«07» сентября 2022г. 15:00:00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«08» сентября 2022г. 11:00:00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"Нексум")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ОПУТИНА ДИНА АЛЕКСАНДРОВНА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