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участок. Кадастровый номер: 23:25:0101182:35. Площадь 8454 +/- 36, адрес: установлено относительно ориентира, расположенного в границах участка. Почтовый адрес ориентира: Краснодарский край, р-н Приморско-Ахтарский, г Приморско-Ахтарск, ул Фестивальная, 22.Здание. Кадастровый номер: 23:25:0101182:665. Назначение нежилое. Наименование здание бетонно-растворного узла. Площадь 49 кв. м., адрес: Россия, Краснодарский край, Приморско-Ахтарский район, г. Приморско-Ахтарск, ул. Фестивальная, дом №22. Здание. Кадастровый номер: 23:25:0101182:666. Назначение нежилое. Наименование бытовые помещения бетонно-растворного узла.  Площадь 78,1 кв. м. , адрес: Россия, Краснодарский край, Приморско-Ахтарский район, г. Приморско-Ахтарск, ул. Фестивальная, дом №22. Здание. Кадастровый номер 23:25:0101182:667. Назначение нежилое. Наименование здание бетонно-растворного узла. Площадь 90,5 кв. м., адрес: Россия, Краснодарский край, Приморско-Ахтарский район, г. Приморско-Ахтарск, ул. Фестивальная, дом №22..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