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5983–ОТПП/1/2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Терентьева Юлия Андреевна;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	земельный участок, назначение объекта: для индивидуального жилищного строительства, кадастровый номер объекта: 74:23:1008002:167, площадь объекта: 1865 +/- 30, адрес (местоположение) объекта: Челябинская обл. р-н Чебаркульский, д. Десятилетие, ул. Луговая, 37, вид права, доля в праве: общая долевая собственность, доля в праве 1/5.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А76-27485/2021.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Терентьева Юлия Андреевна.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