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6054–ОАОФ/2/2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6054-ОАОФ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Петрова Оксана Петровна;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Наименование объекта: земельный участок, назначение: для ведения крестьянского (фермерского) хозяйства, адрес: Республика Саха, у. Вилюйский, с. Тасагар, Тасагарский, площадь: 10000, вид права, доля в праве: общая долевая собственность, кадастровый номер: 14:10:140002:530.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303 750.00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А58-9157/2021.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Петрова Оксана Петровна.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июля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августа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«01» сентября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«01» сентября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