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МУП "Коммунальное хозяйство" МРМО РК;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должника, в том числе недвижимое имущество, транспортные средства и специальная техника, электроинструменты и оргтехника, реализуемое единым лотом. Расшифровка состава лота приложена к настоящему сообщению, а также к сообщению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2 801 771.00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А22-3551/2019.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МУП "Коммунальное хозяйство" МРМО РК.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сентября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22:00:50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Церенов Владимир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ИНН:080500923865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22:00:50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Церенов Владимир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ИНН:080500923865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