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Грузовой фургон цельнометаллический (7 мест) ГАЗ-2705, ДВС разукомплектован, 2011 г.в., гос.и регистр.знак А 397 ТУ 22, VIN X96270500B0696332.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265 053.87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11:20:11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11:20:11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