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
участка. Почтовый адрес ориентира: обл. Тверская, р-н Калининский, г. Тверь, автогаражный кооператив №10 Московского района, гараж №709 – 35 145 рублей
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