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10:0000025:1239, площадью 5 019м2,
категория земель: Земли населённых пунктов (Для индивидуального жилищного строительства),
Местоположение установлено относительно ориентира, расположенного в границах
участка. Почтовый адрес ориентира: обл.Тверская, р-н Калининский, с/п Бурашевское, в районе д. Бол. Курк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307 7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