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5959–ОАОФ/2/22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22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22</w:t>
      </w:r>
      <w:r>
        <w:rPr>
          <w:rFonts w:eastAsia="Times New Roman"/>
        </w:rPr>
        <w:t>: Земельный участок кадастровый номер 69:10:0251701:171, площадью  3 000 м2, 
категория земель: Земли населённых пунктов (Для ведения личного подсобного хозяйства),
Местоположение установлено относительно ориентира, расположенного за пределами
участка. Почтовый адрес ориентира: Тверская область, Калининский район, Бурашевское
с.п., д. Обухово – 1 735 000 рублей
Жилой дом, кадастровый номер 69:10:0251701:162, площадью 30,70 м2, расположенный по адресу: Тверская область, Калининский район, Бурашевское сельское поселение, д. Обухово, д.42 – 546 000 рублей.
Земельный участок, кадастровый номер 69:10:0251701:85, площадью 2 399 м2, категория земель: Для ведения личного подсобного хозяйства и индивидуального жилищного строительства.
Местоположение установлено относительно ориентира, расположенного в границах участка. Почтовый адрес ориентира: Тверская область, р-н. Калининский, с/п. Бурашевское, д. Обухово, д. 42 – 1 388 000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3 302 100.00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