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6029–ОАОФ/1/1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Зверев Михаил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модель: Хонда Цивик, год изготовления: 2007, цвет: бежевый, VIN: SHHFK28607U044903, ПТС: 770Н454410, г/н: М540СУ777, двигатель №: 2052938, мощность двигателя, л. с. (кВт): 140, рабочий объем двигателя, куб. см: 1799, кузов №: SHHFK28607U044903, разрешенная максимальная масса 1750 кг, масса без нагрузки 1265 кг.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А41-47662/2021.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Зверев Михаил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