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0CFF" w14:textId="7A9BDB74" w:rsidR="005B4121" w:rsidRPr="005B4121" w:rsidRDefault="003B0CCB" w:rsidP="005B4121">
      <w:pPr>
        <w:pStyle w:val="a3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</w:t>
      </w:r>
      <w:r w:rsidR="00532443">
        <w:rPr>
          <w:b/>
          <w:i/>
          <w:sz w:val="22"/>
          <w:szCs w:val="22"/>
        </w:rPr>
        <w:t>ОЕКТ</w:t>
      </w:r>
    </w:p>
    <w:p w14:paraId="6C1E4EF7" w14:textId="09C87CD9" w:rsidR="005B4121" w:rsidRDefault="005B4121" w:rsidP="00532443">
      <w:pPr>
        <w:pStyle w:val="a3"/>
        <w:jc w:val="left"/>
        <w:rPr>
          <w:b/>
          <w:bCs/>
          <w:szCs w:val="24"/>
        </w:rPr>
      </w:pPr>
    </w:p>
    <w:p w14:paraId="61C83A9C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3BE3961A" w14:textId="74004142" w:rsidR="00DB5DAB" w:rsidRPr="00532443" w:rsidRDefault="00532443" w:rsidP="00532443">
      <w:pPr>
        <w:jc w:val="center"/>
        <w:rPr>
          <w:b/>
          <w:sz w:val="24"/>
          <w:szCs w:val="24"/>
        </w:rPr>
      </w:pPr>
      <w:r w:rsidRPr="00532443">
        <w:rPr>
          <w:b/>
          <w:sz w:val="24"/>
          <w:szCs w:val="24"/>
        </w:rPr>
        <w:t>купли-продажи имущества Дерева Хаджи-Мурата Эдиковича - доля в  уставном капитале ООО АК «Дервейс» (ИНН 0901050261, ОГРН 1020900515305) в размере 44%.</w:t>
      </w:r>
    </w:p>
    <w:p w14:paraId="57C8B16A" w14:textId="77777777" w:rsidR="00532443" w:rsidRPr="0046594C" w:rsidRDefault="00532443" w:rsidP="0046594C">
      <w:pPr>
        <w:jc w:val="both"/>
        <w:rPr>
          <w:sz w:val="24"/>
          <w:szCs w:val="24"/>
        </w:rPr>
      </w:pPr>
    </w:p>
    <w:p w14:paraId="25022A68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F218BC8" w14:textId="77777777" w:rsidR="00017CA9" w:rsidRDefault="00017CA9" w:rsidP="00017CA9">
      <w:pPr>
        <w:jc w:val="both"/>
        <w:rPr>
          <w:sz w:val="24"/>
          <w:szCs w:val="24"/>
        </w:rPr>
      </w:pPr>
    </w:p>
    <w:p w14:paraId="24FC53BF" w14:textId="6E970CBC" w:rsidR="00D00B78" w:rsidRPr="00783B62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783B62" w:rsidRPr="00783B62">
        <w:rPr>
          <w:sz w:val="24"/>
          <w:szCs w:val="24"/>
        </w:rPr>
        <w:t>Финансовый управляющий имуществом гражданина-должника Дерева Хаджи-Мурата Эдиковича (28.11.1959 г.р., место рождения: а.Адыге-Хабль Адыге-Хабльского района Ставропольского края, адрес регистрации: 369007, Карачаево-Черкесская Республика, г.Черкесск, ул.Дачная, д.15 СНИЛС 059-245-456-82, ИНН 090100273680 - Протасов Игорь Витальевич (ИНН 463308320424, СНИЛС 050-311-013 72, адрес: 302020, г.Орел, ОПС - 20, а/я 3 (Протасову И.В.), член Союза АУ «Возрождение» (адрес: 107078, г.Москва, ул.Садовая-Черногрязская, д. 8, стр. 1, оф. 304; ИНН 7718748282, ОГРН 1127799026486), действующий на основании Решения Арбитражного суда Карачаево-Черкесской Республики по делу №А25-1460/2019 от 22.07.2019 (резолютивная 17.07.2019)</w:t>
      </w:r>
      <w:r w:rsidR="00317E2A" w:rsidRPr="00783B62">
        <w:rPr>
          <w:bCs/>
          <w:sz w:val="24"/>
          <w:szCs w:val="24"/>
        </w:rPr>
        <w:t xml:space="preserve">, </w:t>
      </w:r>
      <w:r w:rsidR="00CB62FA" w:rsidRPr="00783B62">
        <w:rPr>
          <w:sz w:val="24"/>
          <w:szCs w:val="24"/>
        </w:rPr>
        <w:t>именуем</w:t>
      </w:r>
      <w:r w:rsidR="003B0CCB">
        <w:rPr>
          <w:sz w:val="24"/>
          <w:szCs w:val="24"/>
        </w:rPr>
        <w:t>ый</w:t>
      </w:r>
      <w:r w:rsidR="00CB62FA" w:rsidRPr="00783B62">
        <w:rPr>
          <w:sz w:val="24"/>
          <w:szCs w:val="24"/>
        </w:rPr>
        <w:t xml:space="preserve"> в дальнейшем </w:t>
      </w:r>
      <w:r w:rsidR="00CB62FA" w:rsidRPr="00783B62">
        <w:rPr>
          <w:bCs/>
          <w:sz w:val="24"/>
          <w:szCs w:val="24"/>
        </w:rPr>
        <w:t>«Продавец»,</w:t>
      </w:r>
      <w:r w:rsidR="00CB62FA" w:rsidRPr="00783B62">
        <w:rPr>
          <w:sz w:val="24"/>
          <w:szCs w:val="24"/>
        </w:rPr>
        <w:t xml:space="preserve"> с одной стороны и</w:t>
      </w:r>
    </w:p>
    <w:p w14:paraId="7F2582ED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D1CB54F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3164713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5590D52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460ECA9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4564028F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28C308D5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5D36A7E6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14D3F833" w14:textId="486C27CF" w:rsidR="004D2EC9" w:rsidRPr="000B1144" w:rsidRDefault="004D2EC9" w:rsidP="004D2EC9">
      <w:pPr>
        <w:pStyle w:val="a5"/>
        <w:rPr>
          <w:color w:val="000000" w:themeColor="text1"/>
          <w:szCs w:val="24"/>
        </w:rPr>
      </w:pPr>
      <w:r w:rsidRPr="000B1144">
        <w:rPr>
          <w:color w:val="000000" w:themeColor="text1"/>
          <w:szCs w:val="24"/>
        </w:rPr>
        <w:t>Продавец подтверждает, что Имущество на дату подписания настоящ</w:t>
      </w:r>
      <w:r w:rsidR="00532443">
        <w:rPr>
          <w:color w:val="000000" w:themeColor="text1"/>
          <w:szCs w:val="24"/>
        </w:rPr>
        <w:t>его Договора находится в залоге</w:t>
      </w:r>
      <w:r w:rsidR="00532443" w:rsidRPr="00532443">
        <w:t xml:space="preserve"> </w:t>
      </w:r>
      <w:r w:rsidR="00532443" w:rsidRPr="00532443">
        <w:rPr>
          <w:color w:val="000000" w:themeColor="text1"/>
          <w:szCs w:val="24"/>
        </w:rPr>
        <w:t>ООО «СБК РЕСУРС» (ИНН 7714396110)</w:t>
      </w:r>
      <w:r w:rsidR="00532443">
        <w:rPr>
          <w:color w:val="000000" w:themeColor="text1"/>
          <w:szCs w:val="24"/>
        </w:rPr>
        <w:t xml:space="preserve"> - конкурсного кредитора</w:t>
      </w:r>
      <w:r w:rsidRPr="000B1144">
        <w:rPr>
          <w:color w:val="000000" w:themeColor="text1"/>
          <w:szCs w:val="24"/>
        </w:rPr>
        <w:t xml:space="preserve"> по обязательствам, обеспеченным залогом имущества должника.</w:t>
      </w:r>
    </w:p>
    <w:p w14:paraId="22E5879C" w14:textId="49CF1545" w:rsidR="004D2EC9" w:rsidRPr="004D2EC9" w:rsidRDefault="004D2EC9" w:rsidP="004D2EC9">
      <w:pPr>
        <w:pStyle w:val="a5"/>
        <w:rPr>
          <w:szCs w:val="24"/>
        </w:rPr>
      </w:pPr>
      <w:r w:rsidRPr="000B1144">
        <w:rPr>
          <w:color w:val="000000" w:themeColor="text1"/>
          <w:szCs w:val="24"/>
        </w:rPr>
        <w:t>С реализацией имущества должника посредством проведения торгов в ходе</w:t>
      </w:r>
      <w:r w:rsidRPr="004D2EC9">
        <w:rPr>
          <w:szCs w:val="24"/>
        </w:rPr>
        <w:t xml:space="preserve"> </w:t>
      </w:r>
      <w:r w:rsidR="009D5F47">
        <w:rPr>
          <w:szCs w:val="24"/>
        </w:rPr>
        <w:t xml:space="preserve">процедуры банкротства – реализация имущества, </w:t>
      </w:r>
      <w:r w:rsidRPr="004D2EC9">
        <w:rPr>
          <w:szCs w:val="24"/>
        </w:rPr>
        <w:t>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5A901F4C" w14:textId="48485BAA" w:rsidR="004D2EC9" w:rsidRPr="009F1D15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о прекращении </w:t>
      </w:r>
      <w:r w:rsidR="009A3FD1">
        <w:rPr>
          <w:szCs w:val="24"/>
        </w:rPr>
        <w:t>залога</w:t>
      </w:r>
      <w:r w:rsidRPr="004D2EC9">
        <w:rPr>
          <w:szCs w:val="24"/>
        </w:rPr>
        <w:t xml:space="preserve">, </w:t>
      </w:r>
      <w:r w:rsidRPr="009F1D15">
        <w:rPr>
          <w:szCs w:val="24"/>
        </w:rPr>
        <w:t>ограничивающе</w:t>
      </w:r>
      <w:r w:rsidR="009A3FD1" w:rsidRPr="009F1D15">
        <w:rPr>
          <w:szCs w:val="24"/>
        </w:rPr>
        <w:t>го</w:t>
      </w:r>
      <w:r w:rsidRPr="009F1D15">
        <w:rPr>
          <w:szCs w:val="24"/>
        </w:rPr>
        <w:t xml:space="preserve"> распоряжение имуществом должника.</w:t>
      </w:r>
    </w:p>
    <w:p w14:paraId="2FE2E37E" w14:textId="30F8CC28" w:rsidR="00CB62FA" w:rsidRPr="009F1D15" w:rsidRDefault="00C1383B" w:rsidP="009F1D15">
      <w:pPr>
        <w:pStyle w:val="a5"/>
        <w:numPr>
          <w:ilvl w:val="1"/>
          <w:numId w:val="1"/>
        </w:numPr>
        <w:tabs>
          <w:tab w:val="clear" w:pos="390"/>
        </w:tabs>
        <w:ind w:left="0" w:firstLine="0"/>
        <w:rPr>
          <w:szCs w:val="24"/>
        </w:rPr>
      </w:pPr>
      <w:r w:rsidRPr="009F1D15">
        <w:rPr>
          <w:szCs w:val="24"/>
        </w:rPr>
        <w:t xml:space="preserve">Настоящий договор заключен </w:t>
      </w:r>
      <w:r w:rsidR="00E2215D" w:rsidRPr="009F1D15">
        <w:rPr>
          <w:szCs w:val="24"/>
        </w:rPr>
        <w:t>с победителем</w:t>
      </w:r>
      <w:r w:rsidR="001E7DF5" w:rsidRPr="009F1D15">
        <w:rPr>
          <w:szCs w:val="24"/>
        </w:rPr>
        <w:t xml:space="preserve"> </w:t>
      </w:r>
      <w:r w:rsidR="0045314E" w:rsidRPr="009F1D15">
        <w:rPr>
          <w:i/>
          <w:iCs/>
          <w:szCs w:val="24"/>
          <w:highlight w:val="lightGray"/>
        </w:rPr>
        <w:t>/е</w:t>
      </w:r>
      <w:r w:rsidR="001E7DF5" w:rsidRPr="009F1D15">
        <w:rPr>
          <w:i/>
          <w:iCs/>
          <w:szCs w:val="24"/>
          <w:highlight w:val="lightGray"/>
        </w:rPr>
        <w:t>динственным участником</w:t>
      </w:r>
      <w:r w:rsidR="0045314E" w:rsidRPr="009F1D15">
        <w:rPr>
          <w:i/>
          <w:iCs/>
          <w:szCs w:val="24"/>
          <w:highlight w:val="lightGray"/>
        </w:rPr>
        <w:t>/</w:t>
      </w:r>
      <w:r w:rsidR="001E7DF5" w:rsidRPr="009F1D15">
        <w:rPr>
          <w:i/>
          <w:iCs/>
          <w:color w:val="FF0000"/>
          <w:szCs w:val="24"/>
        </w:rPr>
        <w:t xml:space="preserve"> </w:t>
      </w:r>
      <w:r w:rsidR="00E2215D" w:rsidRPr="009F1D15">
        <w:rPr>
          <w:szCs w:val="24"/>
        </w:rPr>
        <w:t>торгов №</w:t>
      </w:r>
      <w:r w:rsidR="00BF7354" w:rsidRPr="009F1D15">
        <w:rPr>
          <w:szCs w:val="24"/>
        </w:rPr>
        <w:t>______</w:t>
      </w:r>
      <w:r w:rsidR="00E2215D" w:rsidRPr="009F1D15">
        <w:rPr>
          <w:szCs w:val="24"/>
        </w:rPr>
        <w:t xml:space="preserve"> </w:t>
      </w:r>
      <w:r w:rsidR="00BF7354" w:rsidRPr="009F1D15">
        <w:rPr>
          <w:szCs w:val="24"/>
        </w:rPr>
        <w:t>(</w:t>
      </w:r>
      <w:r w:rsidR="00E2215D" w:rsidRPr="009F1D15">
        <w:rPr>
          <w:szCs w:val="24"/>
        </w:rPr>
        <w:t>лот № ___</w:t>
      </w:r>
      <w:r w:rsidR="00BF7354" w:rsidRPr="009F1D15">
        <w:rPr>
          <w:szCs w:val="24"/>
        </w:rPr>
        <w:t>)</w:t>
      </w:r>
      <w:r w:rsidR="00B17A58" w:rsidRPr="009F1D15">
        <w:rPr>
          <w:szCs w:val="24"/>
        </w:rPr>
        <w:t>,</w:t>
      </w:r>
      <w:r w:rsidR="001E7DF5" w:rsidRPr="009F1D15">
        <w:rPr>
          <w:szCs w:val="24"/>
        </w:rPr>
        <w:t xml:space="preserve"> </w:t>
      </w:r>
      <w:r w:rsidR="00B17A58" w:rsidRPr="009F1D15">
        <w:rPr>
          <w:szCs w:val="24"/>
        </w:rPr>
        <w:t xml:space="preserve">проведенных ____________________________________ </w:t>
      </w:r>
      <w:r w:rsidR="00B17A58" w:rsidRPr="009F1D15">
        <w:rPr>
          <w:i/>
          <w:iCs/>
          <w:szCs w:val="24"/>
          <w:highlight w:val="lightGray"/>
        </w:rPr>
        <w:t>/в форме 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="00B17A58" w:rsidRPr="009F1D15">
        <w:rPr>
          <w:szCs w:val="24"/>
        </w:rPr>
        <w:t xml:space="preserve"> на </w:t>
      </w:r>
      <w:r w:rsidR="009F1D15" w:rsidRPr="009F1D15">
        <w:rPr>
          <w:color w:val="000000"/>
          <w:szCs w:val="24"/>
        </w:rPr>
        <w:t>Электронной площадке «Всероссийская Электронная Торговая Площадка»</w:t>
      </w:r>
      <w:r w:rsidR="009F1D15" w:rsidRPr="009F1D15">
        <w:rPr>
          <w:szCs w:val="24"/>
        </w:rPr>
        <w:t xml:space="preserve"> </w:t>
      </w:r>
      <w:r w:rsidR="009F1D15" w:rsidRPr="009F1D15">
        <w:rPr>
          <w:color w:val="000000"/>
          <w:szCs w:val="24"/>
        </w:rPr>
        <w:t xml:space="preserve">(ООО «ВЭТП», ИНН 6230079253, ОГРН 1126230004449, адрес: 390037, Рязанская область, г. Рязань, ул. Зубковой, д. 18в), адрес в сети интернет- </w:t>
      </w:r>
      <w:r w:rsidR="00D76A2D" w:rsidRPr="009D7D63">
        <w:rPr>
          <w:sz w:val="22"/>
          <w:szCs w:val="22"/>
        </w:rPr>
        <w:t>https://банкрот.вэтп.рф/</w:t>
      </w:r>
      <w:bookmarkStart w:id="2" w:name="_GoBack"/>
      <w:bookmarkEnd w:id="2"/>
      <w:r w:rsidR="0065324D" w:rsidRPr="009F1D15">
        <w:rPr>
          <w:szCs w:val="24"/>
        </w:rPr>
        <w:t>,</w:t>
      </w:r>
      <w:r w:rsidR="00B17A58" w:rsidRPr="009F1D15">
        <w:rPr>
          <w:szCs w:val="24"/>
        </w:rPr>
        <w:t xml:space="preserve"> </w:t>
      </w:r>
      <w:r w:rsidR="00BF7354" w:rsidRPr="009F1D15">
        <w:rPr>
          <w:szCs w:val="24"/>
        </w:rPr>
        <w:t xml:space="preserve">в соответствии с </w:t>
      </w:r>
      <w:r w:rsidR="00BF7354" w:rsidRPr="009F1D15">
        <w:rPr>
          <w:bCs/>
          <w:szCs w:val="24"/>
        </w:rPr>
        <w:t>Федеральным законом «О несостоятельности (банкротстве)» № 127-ФЗ от 26.10.02 г.</w:t>
      </w:r>
      <w:r w:rsidRPr="009F1D15">
        <w:rPr>
          <w:szCs w:val="24"/>
        </w:rPr>
        <w:t xml:space="preserve"> и </w:t>
      </w:r>
      <w:r w:rsidR="00BF7354" w:rsidRPr="009F1D15">
        <w:rPr>
          <w:szCs w:val="24"/>
        </w:rPr>
        <w:t xml:space="preserve">на основании </w:t>
      </w:r>
      <w:r w:rsidRPr="009F1D15">
        <w:rPr>
          <w:szCs w:val="24"/>
          <w:highlight w:val="lightGray"/>
        </w:rPr>
        <w:t xml:space="preserve">Протокола №______ от </w:t>
      </w:r>
      <w:r w:rsidR="00BF7354" w:rsidRPr="009F1D15">
        <w:rPr>
          <w:szCs w:val="24"/>
          <w:highlight w:val="lightGray"/>
        </w:rPr>
        <w:t>________</w:t>
      </w:r>
      <w:r w:rsidR="00E2215D" w:rsidRPr="009F1D15">
        <w:rPr>
          <w:szCs w:val="24"/>
          <w:highlight w:val="lightGray"/>
        </w:rPr>
        <w:t xml:space="preserve"> г.</w:t>
      </w:r>
      <w:r w:rsidRPr="009F1D15">
        <w:rPr>
          <w:szCs w:val="24"/>
          <w:highlight w:val="lightGray"/>
        </w:rPr>
        <w:t xml:space="preserve"> о результатах </w:t>
      </w:r>
      <w:r w:rsidR="00BF7354" w:rsidRPr="009F1D15">
        <w:rPr>
          <w:szCs w:val="24"/>
          <w:highlight w:val="lightGray"/>
        </w:rPr>
        <w:t xml:space="preserve">проведения </w:t>
      </w:r>
      <w:r w:rsidRPr="009F1D15">
        <w:rPr>
          <w:szCs w:val="24"/>
          <w:highlight w:val="lightGray"/>
        </w:rPr>
        <w:t>торгов</w:t>
      </w:r>
      <w:r w:rsidR="00E2215D" w:rsidRPr="009F1D15">
        <w:rPr>
          <w:szCs w:val="24"/>
          <w:highlight w:val="lightGray"/>
        </w:rPr>
        <w:t xml:space="preserve"> по продаже имущества </w:t>
      </w:r>
      <w:r w:rsidR="009F1D15">
        <w:rPr>
          <w:szCs w:val="24"/>
        </w:rPr>
        <w:t xml:space="preserve"> </w:t>
      </w:r>
      <w:r w:rsidR="009F1D15" w:rsidRPr="009F1D15">
        <w:rPr>
          <w:szCs w:val="24"/>
        </w:rPr>
        <w:t>Дерева Хаджи-Мурата Эдиковича</w:t>
      </w:r>
      <w:r w:rsidR="009F1D15">
        <w:rPr>
          <w:szCs w:val="24"/>
        </w:rPr>
        <w:t xml:space="preserve"> </w:t>
      </w:r>
      <w:r w:rsidR="00B17A58" w:rsidRPr="009F1D15">
        <w:rPr>
          <w:bCs/>
          <w:szCs w:val="24"/>
        </w:rPr>
        <w:t xml:space="preserve">(далее по тексту – </w:t>
      </w:r>
      <w:r w:rsidR="00904BEB" w:rsidRPr="009F1D15">
        <w:rPr>
          <w:bCs/>
          <w:szCs w:val="24"/>
        </w:rPr>
        <w:t>«</w:t>
      </w:r>
      <w:r w:rsidR="00B17A58" w:rsidRPr="009F1D15">
        <w:rPr>
          <w:bCs/>
          <w:szCs w:val="24"/>
        </w:rPr>
        <w:t>Протокол</w:t>
      </w:r>
      <w:r w:rsidR="00904BEB" w:rsidRPr="009F1D15">
        <w:rPr>
          <w:bCs/>
          <w:szCs w:val="24"/>
        </w:rPr>
        <w:t>»</w:t>
      </w:r>
      <w:r w:rsidR="00B17A58" w:rsidRPr="009F1D15">
        <w:rPr>
          <w:bCs/>
          <w:szCs w:val="24"/>
        </w:rPr>
        <w:t>)</w:t>
      </w:r>
      <w:r w:rsidR="00E2215D" w:rsidRPr="009F1D15">
        <w:rPr>
          <w:szCs w:val="24"/>
        </w:rPr>
        <w:t>.</w:t>
      </w:r>
    </w:p>
    <w:p w14:paraId="2187B576" w14:textId="0C6A9E1D" w:rsidR="0065324D" w:rsidRDefault="002576F5" w:rsidP="00250C75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9F1D15">
        <w:rPr>
          <w:szCs w:val="24"/>
        </w:rPr>
        <w:t xml:space="preserve"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</w:t>
      </w:r>
      <w:r w:rsidRPr="009F1D15">
        <w:rPr>
          <w:szCs w:val="24"/>
        </w:rPr>
        <w:lastRenderedPageBreak/>
        <w:t>могут быть предъявлены Продавцу какие бы то ни было требования, основанием которых могли бы явит</w:t>
      </w:r>
      <w:r w:rsidR="009F1D15" w:rsidRPr="009F1D15">
        <w:rPr>
          <w:szCs w:val="24"/>
        </w:rPr>
        <w:t xml:space="preserve">ься недостатки </w:t>
      </w:r>
      <w:r w:rsidRPr="009F1D15">
        <w:rPr>
          <w:szCs w:val="24"/>
        </w:rPr>
        <w:t>имущества, включая требования об устранении недостатков</w:t>
      </w:r>
      <w:r w:rsidR="009F1D15" w:rsidRPr="009F1D15">
        <w:rPr>
          <w:szCs w:val="24"/>
        </w:rPr>
        <w:t>.</w:t>
      </w:r>
      <w:r w:rsidRPr="009F1D15">
        <w:rPr>
          <w:szCs w:val="24"/>
        </w:rPr>
        <w:t xml:space="preserve"> </w:t>
      </w:r>
    </w:p>
    <w:p w14:paraId="71408018" w14:textId="77777777" w:rsidR="009F1D15" w:rsidRPr="009F1D15" w:rsidRDefault="009F1D15" w:rsidP="009F1D15">
      <w:pPr>
        <w:pStyle w:val="a5"/>
        <w:rPr>
          <w:szCs w:val="24"/>
        </w:rPr>
      </w:pPr>
    </w:p>
    <w:p w14:paraId="6E4938F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A1C7345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07ECF73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1BE916CB" w14:textId="0931A8D1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F4E4C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581C1D12" w14:textId="77777777" w:rsidR="00B17A58" w:rsidRPr="00B17A58" w:rsidRDefault="00B17A58" w:rsidP="00B17A58">
      <w:pPr>
        <w:pStyle w:val="a5"/>
        <w:rPr>
          <w:szCs w:val="24"/>
        </w:rPr>
      </w:pPr>
    </w:p>
    <w:p w14:paraId="49943124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552DFBF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70874CAC" w14:textId="7068B1C1" w:rsidR="00CE3F97" w:rsidRPr="00532443" w:rsidRDefault="007E67E6" w:rsidP="00532443">
      <w:pPr>
        <w:pStyle w:val="a5"/>
        <w:numPr>
          <w:ilvl w:val="1"/>
          <w:numId w:val="1"/>
        </w:numPr>
        <w:tabs>
          <w:tab w:val="clear" w:pos="390"/>
        </w:tabs>
        <w:ind w:left="0" w:firstLine="0"/>
        <w:rPr>
          <w:szCs w:val="24"/>
        </w:rPr>
      </w:pPr>
      <w:r w:rsidRPr="00532443">
        <w:rPr>
          <w:bCs/>
          <w:szCs w:val="24"/>
        </w:rPr>
        <w:t>Покупатель</w:t>
      </w:r>
      <w:r w:rsidRPr="00532443">
        <w:rPr>
          <w:b/>
          <w:szCs w:val="24"/>
        </w:rPr>
        <w:t xml:space="preserve"> </w:t>
      </w:r>
      <w:r w:rsidRPr="00532443">
        <w:rPr>
          <w:szCs w:val="24"/>
        </w:rPr>
        <w:t xml:space="preserve">обязуется полностью оплатить </w:t>
      </w:r>
      <w:r w:rsidR="00B17A58" w:rsidRPr="00532443">
        <w:rPr>
          <w:szCs w:val="24"/>
        </w:rPr>
        <w:t>цену</w:t>
      </w:r>
      <w:r w:rsidRPr="00532443">
        <w:rPr>
          <w:szCs w:val="24"/>
        </w:rPr>
        <w:t xml:space="preserve"> Имущества, указанную в п. 2.1. настоящего Договора, за вычетом суммы внесенного задатка</w:t>
      </w:r>
      <w:r w:rsidR="00532443" w:rsidRPr="00532443">
        <w:t xml:space="preserve"> </w:t>
      </w:r>
      <w:r w:rsidR="00532443" w:rsidRPr="00532443">
        <w:rPr>
          <w:szCs w:val="24"/>
        </w:rPr>
        <w:t xml:space="preserve">не позднее даты заключения настоящего </w:t>
      </w:r>
      <w:r w:rsidR="00532443">
        <w:rPr>
          <w:szCs w:val="24"/>
        </w:rPr>
        <w:t>Д</w:t>
      </w:r>
      <w:r w:rsidR="00532443" w:rsidRPr="00532443">
        <w:rPr>
          <w:szCs w:val="24"/>
        </w:rPr>
        <w:t>оговора</w:t>
      </w:r>
      <w:r w:rsidR="00532443">
        <w:rPr>
          <w:szCs w:val="24"/>
        </w:rPr>
        <w:t xml:space="preserve">. </w:t>
      </w:r>
      <w:r w:rsidR="00CE3F97" w:rsidRPr="00532443">
        <w:rPr>
          <w:szCs w:val="24"/>
        </w:rPr>
        <w:t>Оплата имущества осуществляется в безналичном поряд</w:t>
      </w:r>
      <w:r w:rsidR="00D61C4F" w:rsidRPr="00532443">
        <w:rPr>
          <w:szCs w:val="24"/>
        </w:rPr>
        <w:t xml:space="preserve">ке на </w:t>
      </w:r>
      <w:r w:rsidR="00CE3F97" w:rsidRPr="00532443">
        <w:rPr>
          <w:szCs w:val="24"/>
        </w:rPr>
        <w:t xml:space="preserve"> счет Продавца, указанны</w:t>
      </w:r>
      <w:r w:rsidR="00A9242A" w:rsidRPr="00532443">
        <w:rPr>
          <w:szCs w:val="24"/>
        </w:rPr>
        <w:t>й</w:t>
      </w:r>
      <w:r w:rsidR="00CE3F97" w:rsidRPr="00532443">
        <w:rPr>
          <w:szCs w:val="24"/>
        </w:rPr>
        <w:t xml:space="preserve"> в п. 9 настоящего Договора.</w:t>
      </w:r>
    </w:p>
    <w:p w14:paraId="11955401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28C46509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1164C65D" w14:textId="77777777" w:rsidR="00803459" w:rsidRDefault="00803459" w:rsidP="0046594C">
      <w:pPr>
        <w:pStyle w:val="a5"/>
        <w:rPr>
          <w:szCs w:val="24"/>
        </w:rPr>
      </w:pPr>
    </w:p>
    <w:p w14:paraId="621AAB2F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4261C44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35172FA6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6FB9F111" w14:textId="127C1BF4" w:rsidR="00904BEB" w:rsidRPr="00D61C4F" w:rsidRDefault="008539F4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  <w:r w:rsidR="00D61C4F">
        <w:rPr>
          <w:sz w:val="24"/>
          <w:szCs w:val="24"/>
        </w:rPr>
        <w:t xml:space="preserve"> </w:t>
      </w:r>
      <w:r w:rsidR="00904BEB" w:rsidRPr="00D61C4F">
        <w:rPr>
          <w:bCs/>
          <w:sz w:val="24"/>
          <w:szCs w:val="24"/>
        </w:rPr>
        <w:t>Обязательства Продавца</w:t>
      </w:r>
      <w:r w:rsidR="00904BEB" w:rsidRPr="00D61C4F">
        <w:rPr>
          <w:sz w:val="24"/>
          <w:szCs w:val="24"/>
        </w:rPr>
        <w:t xml:space="preserve"> передать </w:t>
      </w:r>
      <w:r w:rsidR="0035096D" w:rsidRPr="00D61C4F">
        <w:rPr>
          <w:sz w:val="24"/>
          <w:szCs w:val="24"/>
        </w:rPr>
        <w:t>И</w:t>
      </w:r>
      <w:r w:rsidR="00904BEB" w:rsidRPr="00D61C4F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 w:rsidRPr="00D61C4F">
        <w:rPr>
          <w:sz w:val="24"/>
          <w:szCs w:val="24"/>
        </w:rPr>
        <w:t>И</w:t>
      </w:r>
      <w:r w:rsidR="00904BEB" w:rsidRPr="00D61C4F">
        <w:rPr>
          <w:sz w:val="24"/>
          <w:szCs w:val="24"/>
        </w:rPr>
        <w:t>мущества.</w:t>
      </w:r>
    </w:p>
    <w:p w14:paraId="4B6211A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68A17C4B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62A3D9D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6D8A66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331202E3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55057E3A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4EC86703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7924C629" w14:textId="77777777" w:rsidR="00242C1C" w:rsidRPr="000B1144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color w:val="000000" w:themeColor="text1"/>
          <w:sz w:val="24"/>
          <w:szCs w:val="24"/>
        </w:rPr>
      </w:pPr>
      <w:r w:rsidRPr="000B1144">
        <w:rPr>
          <w:color w:val="000000" w:themeColor="text1"/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0B1144">
        <w:rPr>
          <w:rFonts w:eastAsia="Arial"/>
          <w:noProof/>
          <w:color w:val="000000" w:themeColor="text1"/>
          <w:sz w:val="24"/>
          <w:szCs w:val="24"/>
        </w:rPr>
        <w:t xml:space="preserve"> цены</w:t>
      </w:r>
      <w:r w:rsidRPr="000B1144">
        <w:rPr>
          <w:color w:val="000000" w:themeColor="text1"/>
          <w:sz w:val="24"/>
          <w:szCs w:val="24"/>
        </w:rPr>
        <w:t xml:space="preserve"> Имущества в соответствии с условиями Договора. </w:t>
      </w:r>
    </w:p>
    <w:p w14:paraId="12D31E90" w14:textId="7ADB4EBB" w:rsidR="00242C1C" w:rsidRPr="000B1144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color w:val="000000" w:themeColor="text1"/>
          <w:sz w:val="24"/>
          <w:szCs w:val="24"/>
        </w:rPr>
      </w:pPr>
      <w:r w:rsidRPr="000B1144">
        <w:rPr>
          <w:color w:val="000000" w:themeColor="text1"/>
          <w:sz w:val="24"/>
          <w:szCs w:val="24"/>
        </w:rPr>
        <w:t>В случае, если законодательством РФ установлено требование о</w:t>
      </w:r>
      <w:r w:rsidR="000B1144" w:rsidRPr="000B1144">
        <w:rPr>
          <w:color w:val="000000" w:themeColor="text1"/>
          <w:sz w:val="24"/>
          <w:szCs w:val="24"/>
        </w:rPr>
        <w:t xml:space="preserve"> нотариальном удостоверении настоящего договора, </w:t>
      </w:r>
      <w:r w:rsidRPr="000B1144">
        <w:rPr>
          <w:color w:val="000000" w:themeColor="text1"/>
          <w:sz w:val="24"/>
          <w:szCs w:val="24"/>
        </w:rPr>
        <w:t>право собственности на такое Имущество переходит к Покупателю после полной оплаты цены Имущества и</w:t>
      </w:r>
      <w:r w:rsidR="000B1144" w:rsidRPr="000B1144">
        <w:rPr>
          <w:color w:val="000000" w:themeColor="text1"/>
          <w:sz w:val="24"/>
          <w:szCs w:val="24"/>
          <w:shd w:val="clear" w:color="auto" w:fill="FAFAFA"/>
        </w:rPr>
        <w:t xml:space="preserve"> нотариального удостоверения настоящего договора.</w:t>
      </w:r>
      <w:r w:rsidRPr="000B1144">
        <w:rPr>
          <w:color w:val="000000" w:themeColor="text1"/>
          <w:sz w:val="24"/>
          <w:szCs w:val="24"/>
        </w:rPr>
        <w:t xml:space="preserve"> </w:t>
      </w:r>
    </w:p>
    <w:p w14:paraId="176449C7" w14:textId="3DFA2653" w:rsidR="00242C1C" w:rsidRPr="000B1144" w:rsidRDefault="00242C1C" w:rsidP="00242C1C">
      <w:pPr>
        <w:pStyle w:val="a5"/>
        <w:rPr>
          <w:color w:val="000000" w:themeColor="text1"/>
          <w:szCs w:val="24"/>
        </w:rPr>
      </w:pPr>
      <w:r w:rsidRPr="000B1144">
        <w:rPr>
          <w:bCs/>
          <w:color w:val="000000" w:themeColor="text1"/>
          <w:szCs w:val="24"/>
        </w:rPr>
        <w:t>Все расходы, связанные с</w:t>
      </w:r>
      <w:r w:rsidR="000B1144" w:rsidRPr="000B1144">
        <w:rPr>
          <w:bCs/>
          <w:color w:val="000000" w:themeColor="text1"/>
          <w:szCs w:val="24"/>
        </w:rPr>
        <w:t xml:space="preserve"> нотариальным удостоверением договора и переходом права собственности на Имущество, а также внесением сведений в ЕГРЮЛ </w:t>
      </w:r>
      <w:r w:rsidRPr="000B1144">
        <w:rPr>
          <w:bCs/>
          <w:color w:val="000000" w:themeColor="text1"/>
          <w:szCs w:val="24"/>
        </w:rPr>
        <w:t xml:space="preserve"> несет Покупатель</w:t>
      </w:r>
      <w:r w:rsidRPr="000B1144">
        <w:rPr>
          <w:color w:val="000000" w:themeColor="text1"/>
          <w:szCs w:val="24"/>
        </w:rPr>
        <w:t xml:space="preserve">. </w:t>
      </w:r>
    </w:p>
    <w:p w14:paraId="409D1B4A" w14:textId="5B689185" w:rsidR="000B1144" w:rsidRDefault="000B1144" w:rsidP="00242C1C">
      <w:pPr>
        <w:pStyle w:val="a5"/>
        <w:rPr>
          <w:color w:val="FF0000"/>
          <w:szCs w:val="24"/>
        </w:rPr>
      </w:pPr>
    </w:p>
    <w:p w14:paraId="55A37514" w14:textId="572C4416" w:rsidR="000B1144" w:rsidRDefault="000B1144" w:rsidP="00242C1C">
      <w:pPr>
        <w:pStyle w:val="a5"/>
        <w:rPr>
          <w:color w:val="FF0000"/>
          <w:szCs w:val="24"/>
        </w:rPr>
      </w:pPr>
    </w:p>
    <w:p w14:paraId="583CE85E" w14:textId="0B22F286" w:rsidR="000B1144" w:rsidRDefault="000B1144" w:rsidP="00242C1C">
      <w:pPr>
        <w:pStyle w:val="a5"/>
        <w:rPr>
          <w:color w:val="FF0000"/>
          <w:szCs w:val="24"/>
        </w:rPr>
      </w:pPr>
    </w:p>
    <w:p w14:paraId="56BEBDFE" w14:textId="77777777" w:rsidR="00532443" w:rsidRPr="00D61C4F" w:rsidRDefault="00532443" w:rsidP="00242C1C">
      <w:pPr>
        <w:pStyle w:val="a5"/>
        <w:rPr>
          <w:color w:val="FF0000"/>
          <w:szCs w:val="24"/>
        </w:rPr>
      </w:pPr>
    </w:p>
    <w:p w14:paraId="7D6F121C" w14:textId="77777777" w:rsidR="00017CA9" w:rsidRPr="0046594C" w:rsidRDefault="00017CA9" w:rsidP="00017CA9">
      <w:pPr>
        <w:pStyle w:val="a5"/>
        <w:rPr>
          <w:szCs w:val="24"/>
        </w:rPr>
      </w:pPr>
    </w:p>
    <w:p w14:paraId="2916AC91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lastRenderedPageBreak/>
        <w:t>ОТВЕТСТВЕННОСТЬ СТОРОН</w:t>
      </w:r>
    </w:p>
    <w:p w14:paraId="65E6FBD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9580D51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7203CEB0" w14:textId="77777777" w:rsidR="00CB62FA" w:rsidRPr="0046594C" w:rsidRDefault="00CB62FA" w:rsidP="0046594C">
      <w:pPr>
        <w:pStyle w:val="a5"/>
        <w:rPr>
          <w:szCs w:val="24"/>
        </w:rPr>
      </w:pPr>
    </w:p>
    <w:p w14:paraId="171D3638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6B5B49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3DF0D08" w14:textId="77777777" w:rsidR="003D5060" w:rsidRPr="000F4E4C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</w:t>
      </w:r>
      <w:r w:rsidRPr="000F4E4C">
        <w:rPr>
          <w:szCs w:val="24"/>
          <w:lang w:eastAsia="en-US"/>
        </w:rPr>
        <w:t>переговоров.</w:t>
      </w:r>
    </w:p>
    <w:p w14:paraId="6F03BA81" w14:textId="77777777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F4E4C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F4E4C">
        <w:rPr>
          <w:szCs w:val="24"/>
          <w:lang w:eastAsia="en-US"/>
        </w:rPr>
        <w:t>претензионн</w:t>
      </w:r>
      <w:r w:rsidRPr="000F4E4C">
        <w:rPr>
          <w:szCs w:val="24"/>
          <w:lang w:eastAsia="en-US"/>
        </w:rPr>
        <w:t>ом</w:t>
      </w:r>
      <w:r w:rsidR="003D5060" w:rsidRPr="000F4E4C">
        <w:rPr>
          <w:szCs w:val="24"/>
          <w:lang w:eastAsia="en-US"/>
        </w:rPr>
        <w:t xml:space="preserve"> поряд</w:t>
      </w:r>
      <w:r w:rsidRPr="000F4E4C">
        <w:rPr>
          <w:szCs w:val="24"/>
          <w:lang w:eastAsia="en-US"/>
        </w:rPr>
        <w:t>ке</w:t>
      </w:r>
      <w:r w:rsidR="003D5060" w:rsidRPr="000F4E4C">
        <w:rPr>
          <w:szCs w:val="24"/>
          <w:lang w:eastAsia="en-US"/>
        </w:rPr>
        <w:t>. Сторона, получившая претензию, обязуется ее рассмотреть и признать заявленные в ней требования</w:t>
      </w:r>
      <w:r w:rsidR="003D5060" w:rsidRPr="003D5060">
        <w:rPr>
          <w:szCs w:val="24"/>
          <w:lang w:eastAsia="en-US"/>
        </w:rPr>
        <w:t xml:space="preserve">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7D16D574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7007C73D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57351FD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641D473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524260B3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57848AB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12C99613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5A8F0E59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3D26560E" w14:textId="2E57D39C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государственную </w:t>
      </w:r>
      <w:r w:rsidR="00A80FCF" w:rsidRPr="000F4E4C">
        <w:rPr>
          <w:sz w:val="24"/>
          <w:szCs w:val="24"/>
          <w:highlight w:val="lightGray"/>
        </w:rPr>
        <w:t xml:space="preserve">регистрацию </w:t>
      </w:r>
      <w:r w:rsidR="000F4E4C" w:rsidRPr="000F4E4C">
        <w:rPr>
          <w:sz w:val="24"/>
          <w:szCs w:val="24"/>
          <w:highlight w:val="lightGray"/>
        </w:rPr>
        <w:t xml:space="preserve">права собственности на </w:t>
      </w:r>
      <w:r w:rsidR="00A80FCF" w:rsidRPr="000F4E4C">
        <w:rPr>
          <w:bCs/>
          <w:sz w:val="24"/>
          <w:szCs w:val="24"/>
          <w:highlight w:val="lightGray"/>
        </w:rPr>
        <w:t>Имуществ</w:t>
      </w:r>
      <w:r w:rsidR="000F4E4C">
        <w:rPr>
          <w:bCs/>
          <w:sz w:val="24"/>
          <w:szCs w:val="24"/>
          <w:highlight w:val="lightGray"/>
        </w:rPr>
        <w:t>о</w:t>
      </w:r>
      <w:r w:rsidRPr="00A80FCF">
        <w:rPr>
          <w:sz w:val="24"/>
          <w:szCs w:val="24"/>
          <w:highlight w:val="lightGray"/>
        </w:rPr>
        <w:t>.</w:t>
      </w:r>
    </w:p>
    <w:p w14:paraId="02C03C3E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23D3D23E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10356574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B3456CB" w14:textId="77777777" w:rsidTr="00D70127">
        <w:trPr>
          <w:trHeight w:val="4548"/>
        </w:trPr>
        <w:tc>
          <w:tcPr>
            <w:tcW w:w="5103" w:type="dxa"/>
          </w:tcPr>
          <w:p w14:paraId="70B74A4A" w14:textId="4B5BBFCB" w:rsidR="009D5F47" w:rsidRDefault="009D5F47" w:rsidP="009D5F47">
            <w:r w:rsidRPr="00B54A03">
              <w:t xml:space="preserve">Финансовый управляющий имуществом гражданина-должника Дерева Хаджи-Мурата Эдиковича </w:t>
            </w:r>
            <w:r>
              <w:t xml:space="preserve">- </w:t>
            </w:r>
            <w:r w:rsidRPr="00B54A03">
              <w:t>Протасов Игорь Витальевич (ИНН 463308320424, СНИЛС 050-311-013 72, адрес: 302020, г.Орел, О</w:t>
            </w:r>
            <w:r>
              <w:t xml:space="preserve">ПС - 20, а/я 3 (Протасову И.В.). </w:t>
            </w:r>
            <w:r w:rsidRPr="00B54A03">
              <w:t>действующий на основании Решения Арбитражного суда Карачаево-Черкесской Республики по делу №А25-1460/2019 от 22.07.2019 (резолютивная 17.07.2019)</w:t>
            </w:r>
            <w:r>
              <w:t>.</w:t>
            </w:r>
          </w:p>
          <w:p w14:paraId="19D9A30B" w14:textId="6DD9745C" w:rsidR="00D61C4F" w:rsidRDefault="00D61C4F" w:rsidP="009D5F47">
            <w:r>
              <w:t>Реквизиты для оплаты:</w:t>
            </w:r>
          </w:p>
          <w:p w14:paraId="75D41D9C" w14:textId="77777777" w:rsidR="009D5F47" w:rsidRDefault="009D5F47" w:rsidP="009D5F47">
            <w:r w:rsidRPr="009D5F47">
              <w:t xml:space="preserve">получатель Дерев Хаджи-Мурат Эдикович, </w:t>
            </w:r>
          </w:p>
          <w:p w14:paraId="42A9DA84" w14:textId="1F78BC14" w:rsidR="009D5F47" w:rsidRDefault="009D5F47" w:rsidP="009D5F47">
            <w:r w:rsidRPr="009D5F47">
              <w:t>счет получателя 40817810847005125167, Орловское отделение №8595 ПАО СБЕРБАНК, кор счет 30101810300000000601, БИК 045402601, КПП 575202001,ИНН7707083893</w:t>
            </w:r>
          </w:p>
          <w:p w14:paraId="6FE0E030" w14:textId="5BB30433" w:rsidR="009D5F47" w:rsidRDefault="009D5F47" w:rsidP="009D5F47"/>
          <w:p w14:paraId="61EBCCBB" w14:textId="43B6D051" w:rsidR="009D5F47" w:rsidRPr="00837594" w:rsidRDefault="009D5F47" w:rsidP="009D5F47"/>
          <w:p w14:paraId="21059550" w14:textId="77777777" w:rsidR="009D5F47" w:rsidRPr="00837594" w:rsidRDefault="009D5F47" w:rsidP="009D5F47">
            <w:r w:rsidRPr="00837594">
              <w:t>_______</w:t>
            </w:r>
            <w:r>
              <w:t>________________ И.В. Протасов</w:t>
            </w:r>
          </w:p>
          <w:p w14:paraId="6E3DEBE9" w14:textId="77777777" w:rsidR="009D5F47" w:rsidRPr="00837594" w:rsidRDefault="009D5F47" w:rsidP="009D5F47"/>
          <w:p w14:paraId="58903F48" w14:textId="77777777" w:rsidR="009D5F47" w:rsidRPr="00837594" w:rsidRDefault="009D5F47" w:rsidP="009D5F47">
            <w:r>
              <w:t>«___»_________________20</w:t>
            </w:r>
            <w:r w:rsidRPr="00837594">
              <w:t>___г.</w:t>
            </w:r>
          </w:p>
          <w:p w14:paraId="39305B20" w14:textId="30D88DE4" w:rsidR="00A80FCF" w:rsidRPr="00BB7D83" w:rsidRDefault="009D5F47" w:rsidP="009D5F47">
            <w:pPr>
              <w:rPr>
                <w:sz w:val="24"/>
                <w:szCs w:val="24"/>
              </w:rPr>
            </w:pPr>
            <w:r w:rsidRPr="00837594">
              <w:t xml:space="preserve">   М.П.</w:t>
            </w:r>
          </w:p>
        </w:tc>
        <w:tc>
          <w:tcPr>
            <w:tcW w:w="4820" w:type="dxa"/>
          </w:tcPr>
          <w:p w14:paraId="0F24A422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0BB96719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2B4ED24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51FA6DB8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501E6A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AB719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30B63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ACA72E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3A7FB56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E61FB2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EC794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DF68E75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B22CBC5" w14:textId="57FB49B3" w:rsidR="009D5F47" w:rsidRDefault="009D5F47" w:rsidP="009D5F47">
            <w:pPr>
              <w:jc w:val="both"/>
              <w:rPr>
                <w:sz w:val="24"/>
                <w:szCs w:val="24"/>
              </w:rPr>
            </w:pPr>
          </w:p>
          <w:p w14:paraId="7BFB2F3E" w14:textId="77777777" w:rsidR="009D5F47" w:rsidRDefault="009D5F47" w:rsidP="009D5F47">
            <w:pPr>
              <w:jc w:val="both"/>
              <w:rPr>
                <w:sz w:val="24"/>
                <w:szCs w:val="24"/>
              </w:rPr>
            </w:pPr>
          </w:p>
          <w:p w14:paraId="45A0AEFC" w14:textId="77777777" w:rsidR="0035096D" w:rsidRPr="00BB7D83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065D1E3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1D31D13A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0CD1E425" w14:textId="70F3C7D1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</w:p>
    <w:sectPr w:rsidR="00A80FCF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82624" w14:textId="77777777" w:rsidR="006E532D" w:rsidRDefault="006E532D">
      <w:r>
        <w:separator/>
      </w:r>
    </w:p>
  </w:endnote>
  <w:endnote w:type="continuationSeparator" w:id="0">
    <w:p w14:paraId="0205705F" w14:textId="77777777" w:rsidR="006E532D" w:rsidRDefault="006E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712042"/>
      <w:docPartObj>
        <w:docPartGallery w:val="Page Numbers (Bottom of Page)"/>
        <w:docPartUnique/>
      </w:docPartObj>
    </w:sdtPr>
    <w:sdtEndPr/>
    <w:sdtContent>
      <w:p w14:paraId="63EB915A" w14:textId="16FFF9D7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D76A2D">
          <w:rPr>
            <w:noProof/>
          </w:rPr>
          <w:t>3</w:t>
        </w:r>
        <w:r>
          <w:fldChar w:fldCharType="end"/>
        </w:r>
      </w:p>
    </w:sdtContent>
  </w:sdt>
  <w:p w14:paraId="5F3415BE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53521"/>
      <w:docPartObj>
        <w:docPartGallery w:val="Page Numbers (Bottom of Page)"/>
        <w:docPartUnique/>
      </w:docPartObj>
    </w:sdtPr>
    <w:sdtEndPr/>
    <w:sdtContent>
      <w:p w14:paraId="1C4E38FA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7FEC800B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E04D8" w14:textId="77777777" w:rsidR="006E532D" w:rsidRDefault="006E532D">
      <w:r>
        <w:separator/>
      </w:r>
    </w:p>
  </w:footnote>
  <w:footnote w:type="continuationSeparator" w:id="0">
    <w:p w14:paraId="34E6AA02" w14:textId="77777777" w:rsidR="006E532D" w:rsidRDefault="006E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6347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E9860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07EB" w14:textId="77777777" w:rsidR="0046594C" w:rsidRDefault="0046594C">
    <w:pPr>
      <w:pStyle w:val="a7"/>
      <w:jc w:val="center"/>
    </w:pPr>
  </w:p>
  <w:p w14:paraId="162B837D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4FBDE" w14:textId="77777777" w:rsidR="0046594C" w:rsidRDefault="0046594C">
    <w:pPr>
      <w:pStyle w:val="a7"/>
      <w:jc w:val="center"/>
    </w:pPr>
  </w:p>
  <w:p w14:paraId="4C4F768C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B78"/>
    <w:rsid w:val="00013CD7"/>
    <w:rsid w:val="00017CA9"/>
    <w:rsid w:val="0003028D"/>
    <w:rsid w:val="00042B55"/>
    <w:rsid w:val="000552D5"/>
    <w:rsid w:val="00061FB7"/>
    <w:rsid w:val="000646DC"/>
    <w:rsid w:val="00097A87"/>
    <w:rsid w:val="000B1144"/>
    <w:rsid w:val="000F4E4C"/>
    <w:rsid w:val="00132D63"/>
    <w:rsid w:val="00135FD6"/>
    <w:rsid w:val="00157B0B"/>
    <w:rsid w:val="001B0727"/>
    <w:rsid w:val="001C269D"/>
    <w:rsid w:val="001D1925"/>
    <w:rsid w:val="001E08EB"/>
    <w:rsid w:val="001E2483"/>
    <w:rsid w:val="001E6C5D"/>
    <w:rsid w:val="001E7DF5"/>
    <w:rsid w:val="001F1EBE"/>
    <w:rsid w:val="00224F7F"/>
    <w:rsid w:val="00242C1C"/>
    <w:rsid w:val="00245113"/>
    <w:rsid w:val="002576F5"/>
    <w:rsid w:val="00260F6E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5CF0"/>
    <w:rsid w:val="003813C8"/>
    <w:rsid w:val="00381937"/>
    <w:rsid w:val="003A6DBE"/>
    <w:rsid w:val="003B0CCB"/>
    <w:rsid w:val="003B1CBA"/>
    <w:rsid w:val="003B3B6E"/>
    <w:rsid w:val="003B63EF"/>
    <w:rsid w:val="003C2096"/>
    <w:rsid w:val="003C20C9"/>
    <w:rsid w:val="003D5060"/>
    <w:rsid w:val="003D558A"/>
    <w:rsid w:val="00412C0C"/>
    <w:rsid w:val="00450081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12EBE"/>
    <w:rsid w:val="005270B0"/>
    <w:rsid w:val="0053101B"/>
    <w:rsid w:val="00531219"/>
    <w:rsid w:val="00531737"/>
    <w:rsid w:val="00532443"/>
    <w:rsid w:val="005513C0"/>
    <w:rsid w:val="0055206E"/>
    <w:rsid w:val="005957B8"/>
    <w:rsid w:val="00597601"/>
    <w:rsid w:val="005A0509"/>
    <w:rsid w:val="005B4121"/>
    <w:rsid w:val="005B7EF9"/>
    <w:rsid w:val="005C2610"/>
    <w:rsid w:val="005F639A"/>
    <w:rsid w:val="00613F2F"/>
    <w:rsid w:val="0065324D"/>
    <w:rsid w:val="00655B81"/>
    <w:rsid w:val="006B0969"/>
    <w:rsid w:val="006B22F7"/>
    <w:rsid w:val="006B27C3"/>
    <w:rsid w:val="006B43AE"/>
    <w:rsid w:val="006C3E13"/>
    <w:rsid w:val="006C7E74"/>
    <w:rsid w:val="006E532D"/>
    <w:rsid w:val="0074037C"/>
    <w:rsid w:val="007615BE"/>
    <w:rsid w:val="00766F67"/>
    <w:rsid w:val="00777B40"/>
    <w:rsid w:val="00783B62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8F7CDE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3FD1"/>
    <w:rsid w:val="009A47B5"/>
    <w:rsid w:val="009B03A1"/>
    <w:rsid w:val="009B204E"/>
    <w:rsid w:val="009B320B"/>
    <w:rsid w:val="009C1CE4"/>
    <w:rsid w:val="009C393E"/>
    <w:rsid w:val="009D5F47"/>
    <w:rsid w:val="009E2764"/>
    <w:rsid w:val="009F1D15"/>
    <w:rsid w:val="00A14FFD"/>
    <w:rsid w:val="00A44C85"/>
    <w:rsid w:val="00A45C3C"/>
    <w:rsid w:val="00A45CF8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3AED"/>
    <w:rsid w:val="00BD3B91"/>
    <w:rsid w:val="00BE1B3F"/>
    <w:rsid w:val="00BF138B"/>
    <w:rsid w:val="00BF7354"/>
    <w:rsid w:val="00C04767"/>
    <w:rsid w:val="00C1383B"/>
    <w:rsid w:val="00C5319A"/>
    <w:rsid w:val="00C5646E"/>
    <w:rsid w:val="00C66DFE"/>
    <w:rsid w:val="00C709FF"/>
    <w:rsid w:val="00CB62FA"/>
    <w:rsid w:val="00CD27C8"/>
    <w:rsid w:val="00CD4D71"/>
    <w:rsid w:val="00CE3F97"/>
    <w:rsid w:val="00CE542D"/>
    <w:rsid w:val="00D00B78"/>
    <w:rsid w:val="00D14A04"/>
    <w:rsid w:val="00D61C4F"/>
    <w:rsid w:val="00D70127"/>
    <w:rsid w:val="00D72307"/>
    <w:rsid w:val="00D76A2D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FC9"/>
    <w:rsid w:val="00EE6681"/>
    <w:rsid w:val="00EF46BD"/>
    <w:rsid w:val="00F0607C"/>
    <w:rsid w:val="00F114D7"/>
    <w:rsid w:val="00F15862"/>
    <w:rsid w:val="00F3217B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05AE"/>
  <w15:docId w15:val="{1A6F0049-76EE-4DB3-AF00-F871B7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Название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Пользователь Windows</cp:lastModifiedBy>
  <cp:revision>12</cp:revision>
  <cp:lastPrinted>2005-01-01T03:18:00Z</cp:lastPrinted>
  <dcterms:created xsi:type="dcterms:W3CDTF">2021-04-23T10:10:00Z</dcterms:created>
  <dcterms:modified xsi:type="dcterms:W3CDTF">2022-08-22T13:33:00Z</dcterms:modified>
</cp:coreProperties>
</file>