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Pr="006D160D" w:rsidRDefault="007740EC" w:rsidP="007740EC">
      <w:pPr>
        <w:jc w:val="center"/>
        <w:rPr>
          <w:b/>
          <w:u w:val="single"/>
        </w:rPr>
      </w:pPr>
      <w:r w:rsidRPr="006D160D">
        <w:rPr>
          <w:b/>
        </w:rPr>
        <w:t>Договор №</w:t>
      </w:r>
      <w:r w:rsidR="009B5283" w:rsidRPr="006D160D">
        <w:rPr>
          <w:b/>
        </w:rPr>
        <w:t xml:space="preserve"> </w:t>
      </w:r>
      <w:r w:rsidR="00D81C1A" w:rsidRPr="006D160D">
        <w:rPr>
          <w:b/>
        </w:rPr>
        <w:t>2</w:t>
      </w:r>
      <w:r w:rsidR="001717F0">
        <w:rPr>
          <w:b/>
        </w:rPr>
        <w:t>4</w:t>
      </w: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</w:t>
      </w:r>
      <w:r w:rsidRPr="00C936C6">
        <w:rPr>
          <w:b/>
        </w:rPr>
        <w:t xml:space="preserve">Орел                                                      </w:t>
      </w:r>
      <w:r w:rsidR="009F0C2B" w:rsidRPr="00C936C6">
        <w:rPr>
          <w:b/>
        </w:rPr>
        <w:t xml:space="preserve">              </w:t>
      </w:r>
      <w:r w:rsidR="002B7582" w:rsidRPr="00C936C6">
        <w:rPr>
          <w:b/>
        </w:rPr>
        <w:t xml:space="preserve"> </w:t>
      </w:r>
      <w:proofErr w:type="gramStart"/>
      <w:r w:rsidRPr="00C936C6">
        <w:rPr>
          <w:b/>
        </w:rPr>
        <w:t xml:space="preserve"> </w:t>
      </w:r>
      <w:r w:rsidR="007C7AD2" w:rsidRPr="00C936C6">
        <w:rPr>
          <w:b/>
        </w:rPr>
        <w:t xml:space="preserve">  </w:t>
      </w:r>
      <w:r w:rsidRPr="00C936C6">
        <w:rPr>
          <w:b/>
        </w:rPr>
        <w:t>«</w:t>
      </w:r>
      <w:proofErr w:type="gramEnd"/>
      <w:r w:rsidR="001717F0">
        <w:rPr>
          <w:b/>
        </w:rPr>
        <w:t>19» августа</w:t>
      </w:r>
      <w:r w:rsidRPr="00C936C6">
        <w:rPr>
          <w:b/>
        </w:rPr>
        <w:t xml:space="preserve"> </w:t>
      </w:r>
      <w:r w:rsidRPr="009F0C2B">
        <w:rPr>
          <w:b/>
        </w:rPr>
        <w:t>20</w:t>
      </w:r>
      <w:r w:rsidR="008D5A9A">
        <w:rPr>
          <w:b/>
        </w:rPr>
        <w:t>2</w:t>
      </w:r>
      <w:r w:rsidR="00D81C1A">
        <w:rPr>
          <w:b/>
        </w:rPr>
        <w:t>2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8D5A9A">
        <w:t>Курзановой</w:t>
      </w:r>
      <w:proofErr w:type="spellEnd"/>
      <w:r w:rsidR="008D5A9A">
        <w:t xml:space="preserve"> Алины Вадимовны, действующего </w:t>
      </w:r>
      <w:r w:rsidR="007740EC" w:rsidRPr="000F1019">
        <w:t>на основании Устава общества, с одной стороны, и</w:t>
      </w:r>
    </w:p>
    <w:p w:rsidR="009B5283" w:rsidRPr="000F1019" w:rsidRDefault="001717F0" w:rsidP="007C7AD2">
      <w:pPr>
        <w:ind w:firstLine="708"/>
        <w:jc w:val="both"/>
      </w:pPr>
      <w:r>
        <w:rPr>
          <w:sz w:val="20"/>
          <w:szCs w:val="20"/>
        </w:rPr>
        <w:t>Акционерное общество «Липецкое торгово-промышленное объединение</w:t>
      </w:r>
      <w:r w:rsidRPr="00D237E2">
        <w:rPr>
          <w:sz w:val="20"/>
          <w:szCs w:val="20"/>
        </w:rPr>
        <w:t>»</w:t>
      </w:r>
      <w:r w:rsidR="007C7AD2" w:rsidRPr="00B1796A">
        <w:rPr>
          <w:b/>
          <w:sz w:val="23"/>
          <w:szCs w:val="23"/>
        </w:rPr>
        <w:t>»</w:t>
      </w:r>
      <w:r w:rsidR="007C7AD2" w:rsidRPr="00B1796A">
        <w:rPr>
          <w:sz w:val="23"/>
          <w:szCs w:val="23"/>
        </w:rPr>
        <w:t xml:space="preserve"> (</w:t>
      </w:r>
      <w:r w:rsidRPr="007B776D">
        <w:rPr>
          <w:sz w:val="20"/>
          <w:szCs w:val="20"/>
        </w:rPr>
        <w:t xml:space="preserve">398006, Липецкая область, город Липецк, </w:t>
      </w:r>
      <w:proofErr w:type="spellStart"/>
      <w:r w:rsidRPr="007B776D">
        <w:rPr>
          <w:sz w:val="20"/>
          <w:szCs w:val="20"/>
        </w:rPr>
        <w:t>Краснозаводская</w:t>
      </w:r>
      <w:proofErr w:type="spellEnd"/>
      <w:r w:rsidRPr="007B776D">
        <w:rPr>
          <w:sz w:val="20"/>
          <w:szCs w:val="20"/>
        </w:rPr>
        <w:t xml:space="preserve"> улица, 1</w:t>
      </w:r>
      <w:r w:rsidR="007C7AD2" w:rsidRPr="00B1796A">
        <w:rPr>
          <w:sz w:val="23"/>
          <w:szCs w:val="23"/>
        </w:rPr>
        <w:t>, ИНН</w:t>
      </w:r>
      <w:r>
        <w:rPr>
          <w:sz w:val="23"/>
          <w:szCs w:val="23"/>
        </w:rPr>
        <w:t xml:space="preserve"> </w:t>
      </w:r>
      <w:r w:rsidRPr="00236922">
        <w:rPr>
          <w:rStyle w:val="copytarget"/>
          <w:sz w:val="20"/>
          <w:szCs w:val="20"/>
        </w:rPr>
        <w:t>4824022970</w:t>
      </w:r>
      <w:r w:rsidR="007C7AD2" w:rsidRPr="00B1796A">
        <w:rPr>
          <w:sz w:val="23"/>
          <w:szCs w:val="23"/>
        </w:rPr>
        <w:t xml:space="preserve"> , ОГРН </w:t>
      </w:r>
      <w:r w:rsidRPr="00236922">
        <w:rPr>
          <w:rStyle w:val="copytarget"/>
          <w:sz w:val="20"/>
          <w:szCs w:val="20"/>
        </w:rPr>
        <w:t>1024840833764</w:t>
      </w:r>
      <w:r w:rsidR="007C7AD2" w:rsidRPr="00B1796A">
        <w:rPr>
          <w:sz w:val="23"/>
          <w:szCs w:val="23"/>
        </w:rPr>
        <w:t xml:space="preserve">), именуемое в дальнейшем </w:t>
      </w:r>
      <w:r w:rsidR="007C7AD2" w:rsidRPr="007C7AD2">
        <w:rPr>
          <w:b/>
          <w:sz w:val="23"/>
          <w:szCs w:val="23"/>
        </w:rPr>
        <w:t>«Заказчик»</w:t>
      </w:r>
      <w:r w:rsidR="007C7AD2" w:rsidRPr="00B1796A">
        <w:rPr>
          <w:sz w:val="23"/>
          <w:szCs w:val="23"/>
        </w:rPr>
        <w:t>, в</w:t>
      </w:r>
      <w:r>
        <w:rPr>
          <w:sz w:val="23"/>
          <w:szCs w:val="23"/>
        </w:rPr>
        <w:t xml:space="preserve"> лице конкурсного управляющего Волобуева Анатолия Георгиевича</w:t>
      </w:r>
      <w:r w:rsidR="001F146D">
        <w:rPr>
          <w:sz w:val="23"/>
          <w:szCs w:val="23"/>
        </w:rPr>
        <w:t xml:space="preserve">, </w:t>
      </w:r>
      <w:r w:rsidR="007C7AD2" w:rsidRPr="00B1796A">
        <w:rPr>
          <w:sz w:val="23"/>
          <w:szCs w:val="23"/>
        </w:rPr>
        <w:t>д</w:t>
      </w:r>
      <w:r>
        <w:rPr>
          <w:sz w:val="23"/>
          <w:szCs w:val="23"/>
        </w:rPr>
        <w:t>ействующего на основании Определения</w:t>
      </w:r>
      <w:r w:rsidR="007C7AD2" w:rsidRPr="00B1796A">
        <w:rPr>
          <w:sz w:val="23"/>
          <w:szCs w:val="23"/>
        </w:rPr>
        <w:t xml:space="preserve"> Арбитражного с</w:t>
      </w:r>
      <w:r>
        <w:rPr>
          <w:sz w:val="23"/>
          <w:szCs w:val="23"/>
        </w:rPr>
        <w:t>уда Липецкой области по делу № А36-</w:t>
      </w:r>
      <w:r>
        <w:rPr>
          <w:sz w:val="20"/>
          <w:szCs w:val="20"/>
        </w:rPr>
        <w:t>976/2021</w:t>
      </w:r>
      <w:r>
        <w:rPr>
          <w:sz w:val="20"/>
          <w:szCs w:val="20"/>
        </w:rPr>
        <w:t xml:space="preserve"> от </w:t>
      </w:r>
      <w:r>
        <w:rPr>
          <w:sz w:val="20"/>
          <w:szCs w:val="20"/>
        </w:rPr>
        <w:t>27.10.2021</w:t>
      </w:r>
      <w:r w:rsidRPr="00D237E2">
        <w:rPr>
          <w:sz w:val="20"/>
          <w:szCs w:val="20"/>
        </w:rPr>
        <w:t>г.</w:t>
      </w:r>
      <w:r>
        <w:rPr>
          <w:sz w:val="20"/>
          <w:szCs w:val="20"/>
        </w:rPr>
        <w:t xml:space="preserve"> (резолютивная часть)</w:t>
      </w:r>
      <w:r w:rsidR="007C7AD2" w:rsidRPr="00B1796A">
        <w:rPr>
          <w:sz w:val="23"/>
          <w:szCs w:val="23"/>
        </w:rPr>
        <w:t xml:space="preserve">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D3987" w:rsidRPr="001F146D" w:rsidRDefault="009B5283" w:rsidP="00362330">
      <w:pPr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83538E" w:rsidRDefault="00362330" w:rsidP="008D5A9A">
      <w:pPr>
        <w:ind w:firstLine="708"/>
        <w:jc w:val="both"/>
        <w:rPr>
          <w:color w:val="00000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>электронных торгов</w:t>
      </w:r>
      <w:r w:rsidR="00621087">
        <w:rPr>
          <w:color w:val="000000"/>
        </w:rPr>
        <w:t xml:space="preserve"> (первых, повторных, публичное предложение)</w:t>
      </w:r>
      <w:r w:rsidR="00B16B38" w:rsidRPr="000F1019">
        <w:rPr>
          <w:color w:val="000000"/>
        </w:rPr>
        <w:t xml:space="preserve"> по продаже имущества</w:t>
      </w:r>
      <w:r w:rsidRPr="000F1019">
        <w:rPr>
          <w:color w:val="000000"/>
        </w:rPr>
        <w:t xml:space="preserve"> </w:t>
      </w:r>
      <w:r w:rsidR="00D81C1A">
        <w:rPr>
          <w:color w:val="000000"/>
        </w:rPr>
        <w:t>Акционерного общества</w:t>
      </w:r>
      <w:r w:rsidR="008D5A9A" w:rsidRPr="008D5A9A">
        <w:rPr>
          <w:color w:val="000000"/>
        </w:rPr>
        <w:t xml:space="preserve"> «</w:t>
      </w:r>
      <w:r w:rsidR="001717F0">
        <w:rPr>
          <w:color w:val="000000"/>
        </w:rPr>
        <w:t>ЛТПО</w:t>
      </w:r>
      <w:r w:rsidR="007C7AD2">
        <w:rPr>
          <w:color w:val="000000"/>
        </w:rPr>
        <w:t>»</w:t>
      </w:r>
      <w:r w:rsidR="008D5A9A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7C7AD2">
        <w:rPr>
          <w:color w:val="000000"/>
        </w:rPr>
        <w:t>л</w:t>
      </w:r>
      <w:r w:rsidR="002D08B5">
        <w:rPr>
          <w:color w:val="000000"/>
        </w:rPr>
        <w:t>от</w:t>
      </w:r>
      <w:r w:rsidR="008D5A9A">
        <w:rPr>
          <w:color w:val="000000"/>
        </w:rPr>
        <w:t>а</w:t>
      </w:r>
      <w:r w:rsidR="00571BEB">
        <w:rPr>
          <w:color w:val="000000"/>
        </w:rPr>
        <w:t xml:space="preserve"> №1</w:t>
      </w:r>
      <w:r w:rsidR="001717F0">
        <w:rPr>
          <w:color w:val="000000"/>
        </w:rPr>
        <w:t>.</w:t>
      </w:r>
      <w:r w:rsidR="008D5A9A">
        <w:rPr>
          <w:color w:val="000000"/>
        </w:rPr>
        <w:t xml:space="preserve"> Перечень имущества, входящего в состав </w:t>
      </w:r>
      <w:r w:rsidR="002C0433">
        <w:rPr>
          <w:color w:val="000000"/>
        </w:rPr>
        <w:t>лотов,</w:t>
      </w:r>
      <w:r w:rsidR="008D5A9A">
        <w:rPr>
          <w:color w:val="000000"/>
        </w:rPr>
        <w:t xml:space="preserve"> содержится в Приложении №1 настоящему договору.</w:t>
      </w:r>
    </w:p>
    <w:p w:rsidR="001717F0" w:rsidRDefault="001717F0" w:rsidP="008D5A9A">
      <w:pPr>
        <w:ind w:firstLine="708"/>
        <w:jc w:val="both"/>
        <w:rPr>
          <w:b/>
          <w:i/>
          <w:vanish/>
          <w:sz w:val="20"/>
          <w:szCs w:val="20"/>
        </w:rPr>
      </w:pPr>
    </w:p>
    <w:p w:rsidR="00B42366" w:rsidRPr="003802E3" w:rsidRDefault="00E03355" w:rsidP="007F0DFA">
      <w:pPr>
        <w:pStyle w:val="31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2C0433">
      <w:pPr>
        <w:pStyle w:val="31"/>
        <w:ind w:firstLine="709"/>
        <w:rPr>
          <w:color w:val="000000"/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</w:t>
      </w:r>
      <w:r w:rsidR="007C7AD2" w:rsidRPr="007C7AD2">
        <w:rPr>
          <w:szCs w:val="24"/>
        </w:rPr>
        <w:t>Положение</w:t>
      </w:r>
      <w:r w:rsidR="007C7AD2">
        <w:rPr>
          <w:szCs w:val="24"/>
        </w:rPr>
        <w:t>м</w:t>
      </w:r>
      <w:r w:rsidR="007C7AD2" w:rsidRPr="007C7AD2">
        <w:rPr>
          <w:szCs w:val="24"/>
        </w:rPr>
        <w:t xml:space="preserve"> о порядке, сроках и условиях продаж</w:t>
      </w:r>
      <w:r w:rsidR="001717F0">
        <w:rPr>
          <w:szCs w:val="24"/>
        </w:rPr>
        <w:t xml:space="preserve">и имущества АО «ЛТПО» (ИНН </w:t>
      </w:r>
      <w:proofErr w:type="gramStart"/>
      <w:r w:rsidR="001717F0" w:rsidRPr="00236922">
        <w:rPr>
          <w:rStyle w:val="copytarget"/>
          <w:sz w:val="20"/>
        </w:rPr>
        <w:t>4824022970</w:t>
      </w:r>
      <w:r w:rsidR="001717F0">
        <w:rPr>
          <w:szCs w:val="24"/>
        </w:rPr>
        <w:t xml:space="preserve"> ,</w:t>
      </w:r>
      <w:proofErr w:type="gramEnd"/>
      <w:r w:rsidR="001717F0">
        <w:rPr>
          <w:szCs w:val="24"/>
        </w:rPr>
        <w:t xml:space="preserve"> ОГРН</w:t>
      </w:r>
      <w:r w:rsidR="00C76787">
        <w:rPr>
          <w:szCs w:val="24"/>
        </w:rPr>
        <w:t xml:space="preserve"> </w:t>
      </w:r>
      <w:r w:rsidR="00C76787" w:rsidRPr="00236922">
        <w:rPr>
          <w:rStyle w:val="copytarget"/>
          <w:sz w:val="20"/>
        </w:rPr>
        <w:t>1024840833764</w:t>
      </w:r>
      <w:r w:rsidR="001717F0">
        <w:rPr>
          <w:szCs w:val="24"/>
        </w:rPr>
        <w:t xml:space="preserve">  </w:t>
      </w:r>
      <w:r w:rsidR="007C7AD2" w:rsidRPr="007C7AD2">
        <w:rPr>
          <w:szCs w:val="24"/>
        </w:rPr>
        <w:t>) свободного от залога и находящегося в</w:t>
      </w:r>
      <w:r w:rsidR="00C76787">
        <w:rPr>
          <w:szCs w:val="24"/>
        </w:rPr>
        <w:t xml:space="preserve"> залоге ООО «КТЗ» </w:t>
      </w:r>
      <w:r w:rsidR="007C7AD2" w:rsidRPr="007C7AD2">
        <w:rPr>
          <w:szCs w:val="24"/>
        </w:rPr>
        <w:t>(Единое положение)»</w:t>
      </w:r>
      <w:r w:rsidR="00C66963">
        <w:rPr>
          <w:color w:val="000000"/>
          <w:szCs w:val="24"/>
        </w:rPr>
        <w:t>, утвержденным комитетом кредиторов</w:t>
      </w:r>
      <w:r w:rsidR="00257BE2">
        <w:rPr>
          <w:color w:val="000000"/>
          <w:szCs w:val="24"/>
        </w:rPr>
        <w:t xml:space="preserve"> </w:t>
      </w:r>
      <w:r w:rsidR="002C0433">
        <w:rPr>
          <w:color w:val="000000"/>
        </w:rPr>
        <w:t>А</w:t>
      </w:r>
      <w:r w:rsidR="00257BE2" w:rsidRPr="000F1019">
        <w:rPr>
          <w:color w:val="000000"/>
        </w:rPr>
        <w:t>О «</w:t>
      </w:r>
      <w:r w:rsidR="00C76787">
        <w:rPr>
          <w:color w:val="000000"/>
        </w:rPr>
        <w:t>ЛТПО</w:t>
      </w:r>
      <w:r w:rsidR="00257BE2" w:rsidRPr="000F1019">
        <w:rPr>
          <w:color w:val="000000"/>
        </w:rPr>
        <w:t>»</w:t>
      </w:r>
      <w:r w:rsidR="00C66963">
        <w:rPr>
          <w:color w:val="000000"/>
          <w:szCs w:val="24"/>
        </w:rPr>
        <w:t xml:space="preserve"> </w:t>
      </w:r>
      <w:r w:rsidR="00C76787">
        <w:rPr>
          <w:color w:val="000000"/>
          <w:szCs w:val="24"/>
        </w:rPr>
        <w:t>11</w:t>
      </w:r>
      <w:r w:rsidR="002C0433">
        <w:rPr>
          <w:color w:val="000000"/>
          <w:szCs w:val="24"/>
        </w:rPr>
        <w:t>.0</w:t>
      </w:r>
      <w:r w:rsidR="00C76787">
        <w:rPr>
          <w:color w:val="000000"/>
          <w:szCs w:val="24"/>
        </w:rPr>
        <w:t>8</w:t>
      </w:r>
      <w:r w:rsidR="002C0433">
        <w:rPr>
          <w:color w:val="000000"/>
          <w:szCs w:val="24"/>
        </w:rPr>
        <w:t>.2022</w:t>
      </w:r>
      <w:r w:rsidR="00C66963">
        <w:rPr>
          <w:color w:val="000000"/>
          <w:szCs w:val="24"/>
        </w:rPr>
        <w:t>г.</w:t>
      </w:r>
    </w:p>
    <w:p w:rsidR="00B16B38" w:rsidRPr="009F0C2B" w:rsidRDefault="009B5283" w:rsidP="007F0DFA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 xml:space="preserve">принадлежит </w:t>
      </w:r>
      <w:r w:rsidR="002C0433">
        <w:rPr>
          <w:color w:val="000000"/>
        </w:rPr>
        <w:t>А</w:t>
      </w:r>
      <w:r w:rsidR="000F1019" w:rsidRPr="000F1019">
        <w:rPr>
          <w:color w:val="000000"/>
        </w:rPr>
        <w:t>О «</w:t>
      </w:r>
      <w:r w:rsidR="00C76787">
        <w:rPr>
          <w:color w:val="000000"/>
        </w:rPr>
        <w:t>ЛТПО</w:t>
      </w:r>
      <w:r w:rsidR="000F1019" w:rsidRPr="000F1019">
        <w:rPr>
          <w:color w:val="000000"/>
        </w:rPr>
        <w:t>»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7F0DFA">
      <w:pPr>
        <w:jc w:val="center"/>
        <w:rPr>
          <w:b/>
        </w:rPr>
      </w:pPr>
    </w:p>
    <w:p w:rsidR="00BD3987" w:rsidRPr="009F0C2B" w:rsidRDefault="007F0DFA" w:rsidP="001F146D">
      <w:pPr>
        <w:ind w:left="360"/>
        <w:jc w:val="center"/>
        <w:rPr>
          <w:b/>
        </w:rPr>
      </w:pPr>
      <w:r>
        <w:rPr>
          <w:b/>
        </w:rPr>
        <w:t>2.</w:t>
      </w:r>
      <w:r w:rsidR="00890474" w:rsidRPr="009F0C2B">
        <w:rPr>
          <w:b/>
        </w:rPr>
        <w:t>Права и обязанности сторон</w:t>
      </w:r>
    </w:p>
    <w:p w:rsidR="00890474" w:rsidRPr="009F0C2B" w:rsidRDefault="00890474" w:rsidP="007F0DFA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7F0DFA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по продаже имущества Заказчика в соответствии со ст.</w:t>
      </w:r>
      <w:r w:rsidR="003B418B">
        <w:t xml:space="preserve"> </w:t>
      </w:r>
      <w:r w:rsidRPr="009F0C2B">
        <w:t>ст. 138, 139, 110, 111 ФЗ «О несостоятельности (банкротстве)».</w:t>
      </w:r>
    </w:p>
    <w:p w:rsidR="00890474" w:rsidRPr="00A42F2C" w:rsidRDefault="00890474" w:rsidP="007F0DFA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</w:t>
      </w:r>
      <w:r w:rsidR="00B94194" w:rsidRPr="00B94194">
        <w:rPr>
          <w:bCs/>
        </w:rPr>
        <w:t xml:space="preserve"> </w:t>
      </w:r>
      <w:r w:rsidR="00B94194">
        <w:rPr>
          <w:bCs/>
        </w:rPr>
        <w:t xml:space="preserve">на электронной площадке, </w:t>
      </w:r>
      <w:r w:rsidRPr="00EE1342">
        <w:rPr>
          <w:bCs/>
        </w:rPr>
        <w:t xml:space="preserve">в газете «Коммерсантъ», в местном СМИ </w:t>
      </w:r>
      <w:r w:rsidR="0083538E">
        <w:rPr>
          <w:bCs/>
        </w:rPr>
        <w:t xml:space="preserve">(при необходимости) </w:t>
      </w:r>
      <w:r w:rsidRPr="00EE1342">
        <w:rPr>
          <w:bCs/>
        </w:rPr>
        <w:t xml:space="preserve">и размещении информации на сайте АИС «Сведения о </w:t>
      </w:r>
      <w:r w:rsidRPr="00EE1342">
        <w:rPr>
          <w:bCs/>
        </w:rPr>
        <w:lastRenderedPageBreak/>
        <w:t>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 w:rsidR="00B94194">
        <w:rPr>
          <w:bCs/>
        </w:rPr>
        <w:t xml:space="preserve">, </w:t>
      </w:r>
      <w:r>
        <w:rPr>
          <w:bCs/>
        </w:rPr>
        <w:t>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7F0DFA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7F0DFA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7F0DFA">
      <w:pPr>
        <w:pStyle w:val="31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7F0DFA">
      <w:pPr>
        <w:pStyle w:val="31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7F0DFA">
      <w:pPr>
        <w:pStyle w:val="31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7F0DFA">
      <w:pPr>
        <w:pStyle w:val="31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5F54C8" w:rsidRPr="001F146D" w:rsidRDefault="00890474" w:rsidP="001F146D">
      <w:pPr>
        <w:pStyle w:val="31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BD3987" w:rsidRPr="009F0C2B" w:rsidRDefault="005F54C8" w:rsidP="001F146D">
      <w:pPr>
        <w:jc w:val="center"/>
        <w:rPr>
          <w:b/>
        </w:rPr>
      </w:pPr>
      <w:r w:rsidRPr="009F0C2B">
        <w:rPr>
          <w:b/>
        </w:rPr>
        <w:t>3. Оплата услуг</w:t>
      </w:r>
      <w:r w:rsidR="00427596">
        <w:rPr>
          <w:b/>
        </w:rPr>
        <w:t>.</w:t>
      </w:r>
    </w:p>
    <w:p w:rsidR="00B7470D" w:rsidRPr="00DC11AC" w:rsidRDefault="00514E8B" w:rsidP="00514E8B">
      <w:pPr>
        <w:pStyle w:val="a3"/>
        <w:tabs>
          <w:tab w:val="left" w:pos="0"/>
        </w:tabs>
        <w:spacing w:after="0"/>
        <w:jc w:val="both"/>
        <w:rPr>
          <w:bCs/>
          <w:lang w:eastAsia="x-none"/>
        </w:rPr>
      </w:pPr>
      <w:r>
        <w:t xml:space="preserve">            </w:t>
      </w:r>
      <w:r w:rsidR="005F54C8" w:rsidRPr="00EE4543">
        <w:t xml:space="preserve">3.1. </w:t>
      </w:r>
      <w:r w:rsidR="00EE4543" w:rsidRPr="00EE4543">
        <w:t xml:space="preserve">Размер вознаграждения за услуги, предусмотренные Предметом договора, составляет: </w:t>
      </w:r>
      <w:r w:rsidR="002C0433" w:rsidRPr="002C0433">
        <w:rPr>
          <w:bCs/>
          <w:lang w:eastAsia="x-none"/>
        </w:rPr>
        <w:t>0,</w:t>
      </w:r>
      <w:r w:rsidR="00F065F4">
        <w:rPr>
          <w:bCs/>
          <w:lang w:eastAsia="x-none"/>
        </w:rPr>
        <w:t xml:space="preserve">1 </w:t>
      </w:r>
      <w:r w:rsidR="00C76787">
        <w:rPr>
          <w:bCs/>
          <w:lang w:eastAsia="x-none"/>
        </w:rPr>
        <w:t xml:space="preserve">% от цены </w:t>
      </w:r>
      <w:proofErr w:type="gramStart"/>
      <w:r w:rsidR="00C76787">
        <w:rPr>
          <w:bCs/>
          <w:lang w:eastAsia="x-none"/>
        </w:rPr>
        <w:t xml:space="preserve">реализации </w:t>
      </w:r>
      <w:r w:rsidR="002C0433" w:rsidRPr="002C0433">
        <w:rPr>
          <w:bCs/>
          <w:lang w:eastAsia="x-none"/>
        </w:rPr>
        <w:t xml:space="preserve"> лота</w:t>
      </w:r>
      <w:proofErr w:type="gramEnd"/>
      <w:r w:rsidR="002C0433" w:rsidRPr="002C0433">
        <w:rPr>
          <w:bCs/>
          <w:lang w:eastAsia="x-none"/>
        </w:rPr>
        <w:t xml:space="preserve"> рублей (НДС не облагается)</w:t>
      </w:r>
      <w:r w:rsidR="002C0433">
        <w:rPr>
          <w:bCs/>
          <w:lang w:eastAsia="x-none"/>
        </w:rPr>
        <w:t xml:space="preserve"> </w:t>
      </w:r>
      <w:r w:rsidR="00D54697">
        <w:t>отдельно по каждым торгам</w:t>
      </w:r>
      <w:r w:rsidRPr="00514E8B">
        <w:rPr>
          <w:bCs/>
          <w:lang w:eastAsia="x-none"/>
        </w:rPr>
        <w:t xml:space="preserve">. В случае признания торгов несостоявшимися </w:t>
      </w:r>
      <w:r>
        <w:rPr>
          <w:bCs/>
          <w:lang w:eastAsia="x-none"/>
        </w:rPr>
        <w:t>Заказчик</w:t>
      </w:r>
      <w:r w:rsidRPr="00514E8B">
        <w:rPr>
          <w:bCs/>
          <w:lang w:eastAsia="x-none"/>
        </w:rPr>
        <w:t xml:space="preserve"> оплачивает Организатору то</w:t>
      </w:r>
      <w:r w:rsidR="002C0433">
        <w:rPr>
          <w:bCs/>
          <w:lang w:eastAsia="x-none"/>
        </w:rPr>
        <w:t>р</w:t>
      </w:r>
      <w:r w:rsidR="00C76787">
        <w:rPr>
          <w:bCs/>
          <w:lang w:eastAsia="x-none"/>
        </w:rPr>
        <w:t>гов денежную сумму в размере 3</w:t>
      </w:r>
      <w:r w:rsidR="00F065F4">
        <w:rPr>
          <w:bCs/>
          <w:lang w:eastAsia="x-none"/>
        </w:rPr>
        <w:t>0</w:t>
      </w:r>
      <w:r w:rsidRPr="00514E8B">
        <w:rPr>
          <w:bCs/>
          <w:lang w:eastAsia="x-none"/>
        </w:rPr>
        <w:t> 000</w:t>
      </w:r>
      <w:r w:rsidRPr="00DC11AC">
        <w:rPr>
          <w:bCs/>
          <w:lang w:eastAsia="x-none"/>
        </w:rPr>
        <w:t xml:space="preserve">, 00 рублей </w:t>
      </w:r>
      <w:r w:rsidRPr="00DC11AC">
        <w:t>(отдельно по каждым несостоявшимся торгам).</w:t>
      </w:r>
      <w:r w:rsidRPr="00DC11AC">
        <w:rPr>
          <w:bCs/>
          <w:lang w:eastAsia="x-none"/>
        </w:rPr>
        <w:t xml:space="preserve">  </w:t>
      </w:r>
    </w:p>
    <w:p w:rsidR="00186A87" w:rsidRPr="00EE4543" w:rsidRDefault="00186A87" w:rsidP="007F0DFA">
      <w:pPr>
        <w:pStyle w:val="31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7F0DFA">
      <w:pPr>
        <w:pStyle w:val="31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>оплатой</w:t>
      </w:r>
      <w:r w:rsidR="001E31DD">
        <w:rPr>
          <w:bCs/>
          <w:szCs w:val="24"/>
        </w:rPr>
        <w:t xml:space="preserve"> услуг электронной площадки,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7F0DFA">
      <w:pPr>
        <w:pStyle w:val="31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F065F4" w:rsidRDefault="00F065F4" w:rsidP="007F0DFA">
      <w:pPr>
        <w:pStyle w:val="31"/>
        <w:ind w:firstLine="709"/>
        <w:rPr>
          <w:szCs w:val="24"/>
        </w:rPr>
      </w:pPr>
    </w:p>
    <w:p w:rsidR="00BD3987" w:rsidRPr="001F146D" w:rsidRDefault="005F54C8" w:rsidP="001F146D">
      <w:pPr>
        <w:jc w:val="center"/>
        <w:rPr>
          <w:b/>
        </w:rPr>
      </w:pPr>
      <w:r w:rsidRPr="009F0C2B">
        <w:rPr>
          <w:b/>
        </w:rPr>
        <w:t>4. Ответственность Сторон и разрешение споров</w:t>
      </w:r>
    </w:p>
    <w:p w:rsidR="005F54C8" w:rsidRPr="009F0C2B" w:rsidRDefault="005F54C8" w:rsidP="007F0DFA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1F146D">
      <w:pPr>
        <w:pStyle w:val="31"/>
        <w:ind w:firstLine="709"/>
        <w:rPr>
          <w:szCs w:val="24"/>
        </w:rPr>
      </w:pPr>
      <w:r w:rsidRPr="009F0C2B">
        <w:rPr>
          <w:szCs w:val="24"/>
        </w:rPr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</w:t>
      </w:r>
      <w:r w:rsidRPr="009F0C2B">
        <w:rPr>
          <w:szCs w:val="24"/>
        </w:rPr>
        <w:lastRenderedPageBreak/>
        <w:t xml:space="preserve">вытекающее из него, подлежат окончательному разрешению в Арбитражном суде по месту нахождения ответчика. </w:t>
      </w:r>
    </w:p>
    <w:p w:rsidR="00BD3987" w:rsidRPr="001F146D" w:rsidRDefault="005F54C8" w:rsidP="001F146D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5F54C8" w:rsidRPr="009F0C2B" w:rsidRDefault="005F54C8" w:rsidP="007F0DFA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7F0DFA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7F0DFA">
      <w:pPr>
        <w:jc w:val="both"/>
      </w:pPr>
      <w:r w:rsidRPr="009F0C2B">
        <w:t xml:space="preserve"> </w:t>
      </w:r>
    </w:p>
    <w:p w:rsidR="00BD3987" w:rsidRPr="001F146D" w:rsidRDefault="005F54C8" w:rsidP="001F146D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5F54C8" w:rsidRPr="009F0C2B" w:rsidRDefault="005F54C8" w:rsidP="007F0DFA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7F0DFA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7F0DFA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7F0DFA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10490" w:type="dxa"/>
        <w:tblInd w:w="-567" w:type="dxa"/>
        <w:tblLook w:val="0000" w:firstRow="0" w:lastRow="0" w:firstColumn="0" w:lastColumn="0" w:noHBand="0" w:noVBand="0"/>
      </w:tblPr>
      <w:tblGrid>
        <w:gridCol w:w="6059"/>
        <w:gridCol w:w="4431"/>
      </w:tblGrid>
      <w:tr w:rsidR="00CB0359" w:rsidRPr="00BD3987" w:rsidTr="004B44C8">
        <w:trPr>
          <w:trHeight w:val="80"/>
        </w:trPr>
        <w:tc>
          <w:tcPr>
            <w:tcW w:w="6059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5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35"/>
              <w:gridCol w:w="140"/>
            </w:tblGrid>
            <w:tr w:rsidR="00F065F4" w:rsidRPr="00514E8B" w:rsidTr="00F065F4">
              <w:trPr>
                <w:trHeight w:val="171"/>
              </w:trPr>
              <w:tc>
                <w:tcPr>
                  <w:tcW w:w="54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503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038"/>
                  </w:tblGrid>
                  <w:tr w:rsidR="00F065F4" w:rsidRPr="00D31F52" w:rsidTr="00F065F4">
                    <w:trPr>
                      <w:trHeight w:val="54"/>
                    </w:trPr>
                    <w:tc>
                      <w:tcPr>
                        <w:tcW w:w="5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065F4" w:rsidRDefault="00C76787" w:rsidP="00C7678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АО «ЛТПО</w:t>
                        </w:r>
                        <w:r w:rsidR="00F065F4" w:rsidRPr="00D31F52">
                          <w:rPr>
                            <w:b/>
                            <w:sz w:val="22"/>
                            <w:szCs w:val="22"/>
                          </w:rPr>
                          <w:t>»</w:t>
                        </w:r>
                      </w:p>
                      <w:p w:rsidR="00F065F4" w:rsidRPr="00D31F52" w:rsidRDefault="00F065F4" w:rsidP="00C7678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065F4" w:rsidRPr="00D31F52" w:rsidTr="00F065F4">
                    <w:trPr>
                      <w:trHeight w:val="209"/>
                    </w:trPr>
                    <w:tc>
                      <w:tcPr>
                        <w:tcW w:w="5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6787" w:rsidRDefault="00C76787" w:rsidP="00C76787">
                        <w:pPr>
                          <w:autoSpaceDE w:val="0"/>
                          <w:autoSpaceDN w:val="0"/>
                          <w:adjustRightInd w:val="0"/>
                          <w:rPr>
                            <w:rStyle w:val="copytarget"/>
                            <w:sz w:val="22"/>
                            <w:szCs w:val="22"/>
                          </w:rPr>
                        </w:pPr>
                        <w:r w:rsidRPr="00C76787">
                          <w:rPr>
                            <w:sz w:val="22"/>
                            <w:szCs w:val="22"/>
                          </w:rPr>
                          <w:t>ИНН</w:t>
                        </w:r>
                        <w:r w:rsidRPr="00C7678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>4824022970</w:t>
                        </w:r>
                        <w:r w:rsidRPr="00C76787">
                          <w:rPr>
                            <w:sz w:val="22"/>
                            <w:szCs w:val="22"/>
                          </w:rPr>
                          <w:t xml:space="preserve">, ОГРН </w:t>
                        </w:r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>1024840833764,</w:t>
                        </w:r>
                      </w:p>
                      <w:p w:rsidR="00C76787" w:rsidRDefault="00C76787" w:rsidP="00C76787">
                        <w:pPr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7B776D">
                          <w:rPr>
                            <w:sz w:val="20"/>
                            <w:szCs w:val="20"/>
                          </w:rPr>
                          <w:t xml:space="preserve">398006, Липецкая область, город Липецк, </w:t>
                        </w:r>
                        <w:proofErr w:type="spellStart"/>
                        <w:r w:rsidRPr="007B776D">
                          <w:rPr>
                            <w:sz w:val="20"/>
                            <w:szCs w:val="20"/>
                          </w:rPr>
                          <w:t>Краснозаводская</w:t>
                        </w:r>
                        <w:proofErr w:type="spellEnd"/>
                        <w:r w:rsidRPr="007B776D">
                          <w:rPr>
                            <w:sz w:val="20"/>
                            <w:szCs w:val="20"/>
                          </w:rPr>
                          <w:t xml:space="preserve"> улица, 1</w:t>
                        </w:r>
                      </w:p>
                      <w:p w:rsidR="00C76787" w:rsidRDefault="00C76787" w:rsidP="00C76787">
                        <w:pPr>
                          <w:autoSpaceDE w:val="0"/>
                          <w:autoSpaceDN w:val="0"/>
                          <w:adjustRightInd w:val="0"/>
                          <w:rPr>
                            <w:rStyle w:val="copytarget"/>
                            <w:sz w:val="22"/>
                            <w:szCs w:val="22"/>
                          </w:rPr>
                        </w:pPr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 xml:space="preserve">р/с 40702810510000003080 в Орловский РФ </w:t>
                        </w:r>
                      </w:p>
                      <w:p w:rsidR="00C76787" w:rsidRDefault="00C76787" w:rsidP="00C76787">
                        <w:pPr>
                          <w:autoSpaceDE w:val="0"/>
                          <w:autoSpaceDN w:val="0"/>
                          <w:adjustRightInd w:val="0"/>
                          <w:rPr>
                            <w:rStyle w:val="copytarget"/>
                            <w:sz w:val="22"/>
                            <w:szCs w:val="22"/>
                          </w:rPr>
                        </w:pPr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>АО «</w:t>
                        </w:r>
                        <w:proofErr w:type="spellStart"/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>Россельхозбанк</w:t>
                        </w:r>
                        <w:proofErr w:type="spellEnd"/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 xml:space="preserve">» </w:t>
                        </w:r>
                        <w:proofErr w:type="spellStart"/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>г.Орел</w:t>
                        </w:r>
                        <w:proofErr w:type="spellEnd"/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>,</w:t>
                        </w:r>
                      </w:p>
                      <w:p w:rsidR="00C76787" w:rsidRPr="00C76787" w:rsidRDefault="00C76787" w:rsidP="00C76787">
                        <w:pPr>
                          <w:autoSpaceDE w:val="0"/>
                          <w:autoSpaceDN w:val="0"/>
                          <w:adjustRightInd w:val="0"/>
                          <w:rPr>
                            <w:sz w:val="22"/>
                            <w:szCs w:val="22"/>
                          </w:rPr>
                        </w:pPr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>БИК 045402751</w:t>
                        </w:r>
                        <w:r w:rsidR="0021399B">
                          <w:rPr>
                            <w:rStyle w:val="copytarget"/>
                            <w:sz w:val="22"/>
                            <w:szCs w:val="22"/>
                          </w:rPr>
                          <w:t>,</w:t>
                        </w:r>
                      </w:p>
                      <w:p w:rsidR="00F065F4" w:rsidRPr="00D31F52" w:rsidRDefault="0021399B" w:rsidP="0021399B">
                        <w:pPr>
                          <w:autoSpaceDE w:val="0"/>
                          <w:autoSpaceDN w:val="0"/>
                          <w:adjustRightInd w:val="0"/>
                          <w:rPr>
                            <w:sz w:val="22"/>
                            <w:szCs w:val="22"/>
                          </w:rPr>
                        </w:pPr>
                        <w:r w:rsidRPr="00C76787">
                          <w:rPr>
                            <w:rStyle w:val="copytarget"/>
                            <w:sz w:val="22"/>
                            <w:szCs w:val="22"/>
                          </w:rPr>
                          <w:t>к/с 30101810700000000751</w:t>
                        </w:r>
                      </w:p>
                    </w:tc>
                  </w:tr>
                </w:tbl>
                <w:p w:rsidR="00F065F4" w:rsidRDefault="00F065F4" w:rsidP="00F065F4"/>
              </w:tc>
            </w:tr>
            <w:tr w:rsidR="00F065F4" w:rsidRPr="00514E8B" w:rsidTr="00F065F4">
              <w:trPr>
                <w:gridAfter w:val="1"/>
                <w:wAfter w:w="140" w:type="dxa"/>
                <w:trHeight w:val="285"/>
              </w:trPr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65F4" w:rsidRDefault="00F065F4" w:rsidP="00F065F4"/>
                <w:p w:rsidR="0021399B" w:rsidRDefault="0021399B" w:rsidP="00F065F4"/>
              </w:tc>
            </w:tr>
            <w:tr w:rsidR="00514E8B" w:rsidRPr="00514E8B" w:rsidTr="00F065F4">
              <w:trPr>
                <w:gridAfter w:val="1"/>
                <w:wAfter w:w="140" w:type="dxa"/>
                <w:trHeight w:val="629"/>
              </w:trPr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E8B" w:rsidRPr="00514E8B" w:rsidRDefault="00514E8B" w:rsidP="00514E8B">
                  <w:pPr>
                    <w:keepNext/>
                    <w:jc w:val="both"/>
                    <w:outlineLvl w:val="0"/>
                    <w:rPr>
                      <w:b/>
                    </w:rPr>
                  </w:pPr>
                  <w:r w:rsidRPr="00514E8B">
                    <w:rPr>
                      <w:b/>
                    </w:rPr>
                    <w:t>Конкурсный управляющий</w:t>
                  </w:r>
                </w:p>
                <w:p w:rsidR="00514E8B" w:rsidRPr="00514E8B" w:rsidRDefault="00514E8B" w:rsidP="00514E8B">
                  <w:pPr>
                    <w:rPr>
                      <w:b/>
                    </w:rPr>
                  </w:pPr>
                </w:p>
                <w:p w:rsidR="00514E8B" w:rsidRPr="00514E8B" w:rsidRDefault="00514E8B" w:rsidP="00F065F4">
                  <w:r w:rsidRPr="00514E8B">
                    <w:rPr>
                      <w:b/>
                    </w:rPr>
                    <w:t>_</w:t>
                  </w:r>
                  <w:r w:rsidR="002C0433">
                    <w:rPr>
                      <w:b/>
                    </w:rPr>
                    <w:t>_</w:t>
                  </w:r>
                  <w:r w:rsidRPr="00514E8B">
                    <w:rPr>
                      <w:b/>
                    </w:rPr>
                    <w:t xml:space="preserve">________________ </w:t>
                  </w:r>
                  <w:r w:rsidR="00C76787">
                    <w:rPr>
                      <w:b/>
                    </w:rPr>
                    <w:t>А. Г. Волобуев</w:t>
                  </w:r>
                </w:p>
              </w:tc>
            </w:tr>
          </w:tbl>
          <w:p w:rsidR="00FF41A7" w:rsidRPr="00FF41A7" w:rsidRDefault="00FF41A7" w:rsidP="00D9486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B0359" w:rsidRPr="00D94863" w:rsidRDefault="00CB0359" w:rsidP="00D5469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051B55" w:rsidRPr="00D94863" w:rsidRDefault="00051B55" w:rsidP="00514E8B">
            <w:pPr>
              <w:pStyle w:val="1"/>
              <w:jc w:val="left"/>
              <w:rPr>
                <w:szCs w:val="22"/>
              </w:rPr>
            </w:pPr>
            <w:r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514E8B">
            <w:pPr>
              <w:rPr>
                <w:sz w:val="22"/>
                <w:szCs w:val="22"/>
              </w:rPr>
            </w:pPr>
          </w:p>
          <w:p w:rsidR="00CB0359" w:rsidRPr="00F065F4" w:rsidRDefault="00CB0359" w:rsidP="00514E8B">
            <w:pPr>
              <w:pStyle w:val="1"/>
              <w:jc w:val="left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F065F4">
              <w:rPr>
                <w:bCs w:val="0"/>
                <w:szCs w:val="22"/>
              </w:rPr>
              <w:t>ОО</w:t>
            </w:r>
            <w:r w:rsidR="005B0297" w:rsidRPr="00F065F4">
              <w:rPr>
                <w:bCs w:val="0"/>
                <w:szCs w:val="22"/>
              </w:rPr>
              <w:t>О</w:t>
            </w:r>
            <w:r w:rsidRPr="00F065F4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F065F4">
              <w:rPr>
                <w:bCs w:val="0"/>
                <w:szCs w:val="22"/>
              </w:rPr>
              <w:t>Финпром</w:t>
            </w:r>
            <w:proofErr w:type="spellEnd"/>
            <w:r w:rsidR="009B5283" w:rsidRPr="00F065F4">
              <w:rPr>
                <w:bCs w:val="0"/>
                <w:szCs w:val="22"/>
              </w:rPr>
              <w:t>-Ресурс</w:t>
            </w:r>
            <w:r w:rsidRPr="00F065F4">
              <w:rPr>
                <w:bCs w:val="0"/>
                <w:szCs w:val="22"/>
              </w:rPr>
              <w:t>»</w:t>
            </w:r>
          </w:p>
          <w:p w:rsidR="00C76787" w:rsidRDefault="00C76787" w:rsidP="00514E8B">
            <w:pPr>
              <w:pStyle w:val="a5"/>
              <w:spacing w:after="0"/>
              <w:ind w:left="0"/>
              <w:rPr>
                <w:sz w:val="22"/>
                <w:szCs w:val="22"/>
              </w:rPr>
            </w:pPr>
          </w:p>
          <w:p w:rsidR="00514E8B" w:rsidRPr="00F065F4" w:rsidRDefault="00514E8B" w:rsidP="00514E8B">
            <w:pPr>
              <w:pStyle w:val="a5"/>
              <w:spacing w:after="0"/>
              <w:ind w:left="0"/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>ИНН 5752048167, ОГРН 1085752002380</w:t>
            </w:r>
          </w:p>
          <w:p w:rsidR="00F065F4" w:rsidRPr="00F065F4" w:rsidRDefault="00514E8B" w:rsidP="00514E8B">
            <w:pPr>
              <w:pStyle w:val="a3"/>
              <w:spacing w:after="0"/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>а</w:t>
            </w:r>
            <w:r w:rsidR="00CB0359" w:rsidRPr="00F065F4">
              <w:rPr>
                <w:sz w:val="22"/>
                <w:szCs w:val="22"/>
              </w:rPr>
              <w:t xml:space="preserve">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F065F4">
                <w:rPr>
                  <w:sz w:val="22"/>
                  <w:szCs w:val="22"/>
                </w:rPr>
                <w:t>302010, г</w:t>
              </w:r>
            </w:smartTag>
            <w:r w:rsidR="00CB0359" w:rsidRPr="00F065F4">
              <w:rPr>
                <w:sz w:val="22"/>
                <w:szCs w:val="22"/>
              </w:rPr>
              <w:t>. Орел, ул. Авиационная, 5</w:t>
            </w:r>
          </w:p>
          <w:p w:rsidR="00F065F4" w:rsidRDefault="00D94863" w:rsidP="00514E8B">
            <w:pPr>
              <w:rPr>
                <w:bCs/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 xml:space="preserve">р/счет </w:t>
            </w:r>
            <w:r w:rsidR="00F065F4" w:rsidRPr="00F065F4">
              <w:rPr>
                <w:bCs/>
                <w:sz w:val="22"/>
                <w:szCs w:val="22"/>
              </w:rPr>
              <w:t>40702810410000003070</w:t>
            </w:r>
            <w:r w:rsidR="00514E8B" w:rsidRPr="00F065F4">
              <w:rPr>
                <w:sz w:val="22"/>
                <w:szCs w:val="22"/>
              </w:rPr>
              <w:t xml:space="preserve"> </w:t>
            </w:r>
            <w:r w:rsidR="00F065F4" w:rsidRPr="00F065F4">
              <w:rPr>
                <w:bCs/>
                <w:sz w:val="22"/>
                <w:szCs w:val="22"/>
              </w:rPr>
              <w:t>в Орловском РФ АО «</w:t>
            </w:r>
            <w:proofErr w:type="spellStart"/>
            <w:r w:rsidR="00F065F4" w:rsidRPr="00F065F4">
              <w:rPr>
                <w:bCs/>
                <w:sz w:val="22"/>
                <w:szCs w:val="22"/>
              </w:rPr>
              <w:t>Россельхозбанк</w:t>
            </w:r>
            <w:proofErr w:type="spellEnd"/>
            <w:r w:rsidR="00F065F4" w:rsidRPr="00F065F4">
              <w:rPr>
                <w:bCs/>
                <w:sz w:val="22"/>
                <w:szCs w:val="22"/>
              </w:rPr>
              <w:t>» г. Орел,</w:t>
            </w:r>
          </w:p>
          <w:p w:rsidR="00514E8B" w:rsidRPr="00F065F4" w:rsidRDefault="00514E8B" w:rsidP="00514E8B">
            <w:pPr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 xml:space="preserve"> БИК </w:t>
            </w:r>
            <w:r w:rsidR="00F065F4" w:rsidRPr="00F065F4">
              <w:rPr>
                <w:bCs/>
                <w:sz w:val="22"/>
                <w:szCs w:val="22"/>
              </w:rPr>
              <w:t>045402751</w:t>
            </w:r>
          </w:p>
          <w:p w:rsidR="001F146D" w:rsidRPr="0021399B" w:rsidRDefault="00D94863" w:rsidP="00514E8B">
            <w:pPr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 xml:space="preserve">к/с </w:t>
            </w:r>
            <w:r w:rsidR="00F065F4" w:rsidRPr="00F065F4">
              <w:rPr>
                <w:bCs/>
                <w:sz w:val="22"/>
                <w:szCs w:val="22"/>
              </w:rPr>
              <w:t>30101810700000000751</w:t>
            </w:r>
          </w:p>
          <w:p w:rsidR="001F146D" w:rsidRDefault="001F146D" w:rsidP="00514E8B">
            <w:pPr>
              <w:rPr>
                <w:b/>
              </w:rPr>
            </w:pPr>
          </w:p>
          <w:p w:rsidR="0021399B" w:rsidRDefault="0021399B" w:rsidP="00514E8B">
            <w:pPr>
              <w:rPr>
                <w:b/>
              </w:rPr>
            </w:pPr>
          </w:p>
          <w:p w:rsidR="0021399B" w:rsidRDefault="0021399B" w:rsidP="00514E8B">
            <w:pPr>
              <w:rPr>
                <w:b/>
              </w:rPr>
            </w:pPr>
          </w:p>
          <w:p w:rsidR="00923D7B" w:rsidRPr="00514E8B" w:rsidRDefault="00D94863" w:rsidP="00514E8B">
            <w:pPr>
              <w:rPr>
                <w:b/>
              </w:rPr>
            </w:pPr>
            <w:r w:rsidRPr="00514E8B">
              <w:rPr>
                <w:b/>
              </w:rPr>
              <w:t>Директор</w:t>
            </w:r>
          </w:p>
          <w:p w:rsidR="009B5283" w:rsidRPr="00514E8B" w:rsidRDefault="009B5283" w:rsidP="00514E8B">
            <w:pPr>
              <w:rPr>
                <w:b/>
              </w:rPr>
            </w:pPr>
          </w:p>
          <w:p w:rsidR="00CB0359" w:rsidRPr="00D94863" w:rsidRDefault="0021399B" w:rsidP="00514E8B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</w:rPr>
              <w:t xml:space="preserve">                                  </w:t>
            </w:r>
            <w:bookmarkStart w:id="0" w:name="_GoBack"/>
            <w:bookmarkEnd w:id="0"/>
            <w:r w:rsidR="00CB0359" w:rsidRPr="00514E8B">
              <w:rPr>
                <w:b/>
              </w:rPr>
              <w:t xml:space="preserve"> </w:t>
            </w:r>
            <w:r w:rsidR="00514E8B">
              <w:rPr>
                <w:b/>
              </w:rPr>
              <w:t xml:space="preserve">А.В. </w:t>
            </w:r>
            <w:proofErr w:type="spellStart"/>
            <w:r w:rsidR="00514E8B">
              <w:rPr>
                <w:b/>
              </w:rPr>
              <w:t>Курзанова</w:t>
            </w:r>
            <w:proofErr w:type="spellEnd"/>
          </w:p>
        </w:tc>
      </w:tr>
    </w:tbl>
    <w:p w:rsidR="005B0297" w:rsidRPr="00BD3987" w:rsidRDefault="005B0297" w:rsidP="00B84CD1">
      <w:pPr>
        <w:rPr>
          <w:sz w:val="22"/>
          <w:szCs w:val="22"/>
        </w:rPr>
      </w:pPr>
    </w:p>
    <w:sectPr w:rsidR="005B0297" w:rsidRPr="00BD3987" w:rsidSect="001F146D">
      <w:footerReference w:type="default" r:id="rId9"/>
      <w:pgSz w:w="11906" w:h="16838"/>
      <w:pgMar w:top="426" w:right="851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9D" w:rsidRDefault="00AE489D" w:rsidP="001B730F">
      <w:r>
        <w:separator/>
      </w:r>
    </w:p>
  </w:endnote>
  <w:endnote w:type="continuationSeparator" w:id="0">
    <w:p w:rsidR="00AE489D" w:rsidRDefault="00AE489D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B6" w:rsidRDefault="00ED74B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1399B">
      <w:rPr>
        <w:noProof/>
      </w:rPr>
      <w:t>3</w:t>
    </w:r>
    <w:r>
      <w:fldChar w:fldCharType="end"/>
    </w:r>
  </w:p>
  <w:p w:rsidR="00ED74B6" w:rsidRDefault="00ED74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9D" w:rsidRDefault="00AE489D" w:rsidP="001B730F">
      <w:r>
        <w:separator/>
      </w:r>
    </w:p>
  </w:footnote>
  <w:footnote w:type="continuationSeparator" w:id="0">
    <w:p w:rsidR="00AE489D" w:rsidRDefault="00AE489D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5A45AA0"/>
    <w:multiLevelType w:val="hybridMultilevel"/>
    <w:tmpl w:val="F8323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013EC"/>
    <w:rsid w:val="00030DF6"/>
    <w:rsid w:val="00051B55"/>
    <w:rsid w:val="0009724B"/>
    <w:rsid w:val="000B3BFA"/>
    <w:rsid w:val="000C445B"/>
    <w:rsid w:val="000E1B0B"/>
    <w:rsid w:val="000F1019"/>
    <w:rsid w:val="00106210"/>
    <w:rsid w:val="00152056"/>
    <w:rsid w:val="001717F0"/>
    <w:rsid w:val="00174009"/>
    <w:rsid w:val="00186A87"/>
    <w:rsid w:val="001B730F"/>
    <w:rsid w:val="001C1692"/>
    <w:rsid w:val="001E31DD"/>
    <w:rsid w:val="001F146D"/>
    <w:rsid w:val="0021399B"/>
    <w:rsid w:val="00223E13"/>
    <w:rsid w:val="00240569"/>
    <w:rsid w:val="00257BE2"/>
    <w:rsid w:val="00265E88"/>
    <w:rsid w:val="00286991"/>
    <w:rsid w:val="002A7CE8"/>
    <w:rsid w:val="002B7582"/>
    <w:rsid w:val="002C0433"/>
    <w:rsid w:val="002D08B5"/>
    <w:rsid w:val="00362330"/>
    <w:rsid w:val="003745A6"/>
    <w:rsid w:val="003802E3"/>
    <w:rsid w:val="003B418B"/>
    <w:rsid w:val="003D5852"/>
    <w:rsid w:val="004030FB"/>
    <w:rsid w:val="00427596"/>
    <w:rsid w:val="00450C54"/>
    <w:rsid w:val="004A7141"/>
    <w:rsid w:val="004B44C8"/>
    <w:rsid w:val="004E6791"/>
    <w:rsid w:val="00514E8B"/>
    <w:rsid w:val="005256E0"/>
    <w:rsid w:val="005327F8"/>
    <w:rsid w:val="00571BEB"/>
    <w:rsid w:val="0057471E"/>
    <w:rsid w:val="00584524"/>
    <w:rsid w:val="005A55D4"/>
    <w:rsid w:val="005A7750"/>
    <w:rsid w:val="005B0297"/>
    <w:rsid w:val="005F54C8"/>
    <w:rsid w:val="006070BC"/>
    <w:rsid w:val="00610759"/>
    <w:rsid w:val="00616C7D"/>
    <w:rsid w:val="00621087"/>
    <w:rsid w:val="006A0113"/>
    <w:rsid w:val="006D160D"/>
    <w:rsid w:val="006D5E32"/>
    <w:rsid w:val="006D68D0"/>
    <w:rsid w:val="006E6606"/>
    <w:rsid w:val="00750ADE"/>
    <w:rsid w:val="007740EC"/>
    <w:rsid w:val="00780BFD"/>
    <w:rsid w:val="007C399B"/>
    <w:rsid w:val="007C7AD2"/>
    <w:rsid w:val="007F0DFA"/>
    <w:rsid w:val="0083538E"/>
    <w:rsid w:val="00890474"/>
    <w:rsid w:val="00894C5B"/>
    <w:rsid w:val="008A1CDC"/>
    <w:rsid w:val="008D5A9A"/>
    <w:rsid w:val="008E46F1"/>
    <w:rsid w:val="00914588"/>
    <w:rsid w:val="00923D7B"/>
    <w:rsid w:val="009B5283"/>
    <w:rsid w:val="009B6D01"/>
    <w:rsid w:val="009E566E"/>
    <w:rsid w:val="009F0C2B"/>
    <w:rsid w:val="00A111BA"/>
    <w:rsid w:val="00A42F2C"/>
    <w:rsid w:val="00AE489D"/>
    <w:rsid w:val="00B00B25"/>
    <w:rsid w:val="00B16B38"/>
    <w:rsid w:val="00B42366"/>
    <w:rsid w:val="00B4382A"/>
    <w:rsid w:val="00B7470D"/>
    <w:rsid w:val="00B84CD1"/>
    <w:rsid w:val="00B84F0F"/>
    <w:rsid w:val="00B8672C"/>
    <w:rsid w:val="00B94194"/>
    <w:rsid w:val="00BA09E7"/>
    <w:rsid w:val="00BD3987"/>
    <w:rsid w:val="00BF666B"/>
    <w:rsid w:val="00C3716D"/>
    <w:rsid w:val="00C66963"/>
    <w:rsid w:val="00C76787"/>
    <w:rsid w:val="00C936C6"/>
    <w:rsid w:val="00CA6B94"/>
    <w:rsid w:val="00CB0359"/>
    <w:rsid w:val="00CB0814"/>
    <w:rsid w:val="00CB6D58"/>
    <w:rsid w:val="00CC12C6"/>
    <w:rsid w:val="00D54697"/>
    <w:rsid w:val="00D55C7E"/>
    <w:rsid w:val="00D81C1A"/>
    <w:rsid w:val="00D94863"/>
    <w:rsid w:val="00DA4722"/>
    <w:rsid w:val="00DC11AC"/>
    <w:rsid w:val="00DE0200"/>
    <w:rsid w:val="00DE0DC3"/>
    <w:rsid w:val="00E03355"/>
    <w:rsid w:val="00E26FA7"/>
    <w:rsid w:val="00E3138A"/>
    <w:rsid w:val="00E73A4F"/>
    <w:rsid w:val="00EC6895"/>
    <w:rsid w:val="00ED74B6"/>
    <w:rsid w:val="00EE1342"/>
    <w:rsid w:val="00EE4543"/>
    <w:rsid w:val="00F065F4"/>
    <w:rsid w:val="00F30E6A"/>
    <w:rsid w:val="00F53ED9"/>
    <w:rsid w:val="00F6086D"/>
    <w:rsid w:val="00F85455"/>
    <w:rsid w:val="00FC30D6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58DC6F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353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rsid w:val="007740EC"/>
    <w:pPr>
      <w:jc w:val="both"/>
    </w:pPr>
    <w:rPr>
      <w:szCs w:val="20"/>
    </w:rPr>
  </w:style>
  <w:style w:type="character" w:customStyle="1" w:styleId="32">
    <w:name w:val="Основной текст 3 Знак"/>
    <w:link w:val="31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link w:val="a4"/>
    <w:rsid w:val="00CB0359"/>
    <w:pPr>
      <w:spacing w:after="120"/>
    </w:pPr>
  </w:style>
  <w:style w:type="character" w:customStyle="1" w:styleId="a4">
    <w:name w:val="Основной текст Знак"/>
    <w:basedOn w:val="a0"/>
    <w:link w:val="a3"/>
    <w:rsid w:val="0083538E"/>
    <w:rPr>
      <w:sz w:val="24"/>
      <w:szCs w:val="24"/>
    </w:rPr>
  </w:style>
  <w:style w:type="paragraph" w:styleId="a5">
    <w:name w:val="Body Text Indent"/>
    <w:aliases w:val="Основной текст 1,Нумерованный список !!,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6"/>
    <w:uiPriority w:val="99"/>
    <w:rsid w:val="00CB0359"/>
    <w:pPr>
      <w:spacing w:after="120"/>
      <w:ind w:left="283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Знак2 Знак,Основной текст с отступом Знак2 Знак,Основной текст с отступом Знак1 Знак Знак,Основной текст с отступом Знак2 Знак Знак Знак"/>
    <w:basedOn w:val="a0"/>
    <w:link w:val="a5"/>
    <w:uiPriority w:val="99"/>
    <w:locked/>
    <w:rsid w:val="0083538E"/>
    <w:rPr>
      <w:sz w:val="24"/>
      <w:szCs w:val="24"/>
    </w:rPr>
  </w:style>
  <w:style w:type="character" w:styleId="a7">
    <w:name w:val="Hyperlink"/>
    <w:uiPriority w:val="99"/>
    <w:rsid w:val="00051B5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1B730F"/>
    <w:rPr>
      <w:sz w:val="24"/>
      <w:szCs w:val="24"/>
    </w:rPr>
  </w:style>
  <w:style w:type="paragraph" w:styleId="aa">
    <w:name w:val="footer"/>
    <w:basedOn w:val="a"/>
    <w:link w:val="ab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rsid w:val="007F0D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F0DF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83538E"/>
    <w:rPr>
      <w:rFonts w:ascii="Cambria" w:hAnsi="Cambria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semiHidden/>
    <w:rsid w:val="0083538E"/>
    <w:rPr>
      <w:rFonts w:ascii="Calibri" w:hAnsi="Calibri"/>
      <w:b/>
      <w:bCs/>
      <w:sz w:val="28"/>
      <w:szCs w:val="28"/>
    </w:rPr>
  </w:style>
  <w:style w:type="character" w:styleId="af">
    <w:name w:val="FollowedHyperlink"/>
    <w:uiPriority w:val="99"/>
    <w:unhideWhenUsed/>
    <w:rsid w:val="0083538E"/>
    <w:rPr>
      <w:color w:val="800080"/>
      <w:u w:val="single"/>
    </w:rPr>
  </w:style>
  <w:style w:type="paragraph" w:customStyle="1" w:styleId="msonormal0">
    <w:name w:val="msonormal"/>
    <w:basedOn w:val="a"/>
    <w:rsid w:val="0083538E"/>
    <w:pPr>
      <w:spacing w:before="100" w:beforeAutospacing="1" w:after="100" w:afterAutospacing="1"/>
    </w:pPr>
  </w:style>
  <w:style w:type="paragraph" w:styleId="af0">
    <w:name w:val="Normal (Web)"/>
    <w:basedOn w:val="a"/>
    <w:unhideWhenUsed/>
    <w:rsid w:val="0083538E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unhideWhenUsed/>
    <w:rsid w:val="0083538E"/>
    <w:pPr>
      <w:ind w:left="240" w:hanging="240"/>
    </w:pPr>
  </w:style>
  <w:style w:type="paragraph" w:styleId="af1">
    <w:name w:val="annotation text"/>
    <w:basedOn w:val="a"/>
    <w:link w:val="af2"/>
    <w:unhideWhenUsed/>
    <w:rsid w:val="0083538E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83538E"/>
    <w:rPr>
      <w:lang w:val="x-none" w:eastAsia="x-none"/>
    </w:rPr>
  </w:style>
  <w:style w:type="paragraph" w:styleId="af3">
    <w:name w:val="List"/>
    <w:basedOn w:val="a3"/>
    <w:unhideWhenUsed/>
    <w:rsid w:val="0083538E"/>
    <w:pPr>
      <w:tabs>
        <w:tab w:val="left" w:pos="709"/>
      </w:tabs>
      <w:suppressAutoHyphens/>
      <w:spacing w:line="276" w:lineRule="atLeast"/>
    </w:pPr>
    <w:rPr>
      <w:rFonts w:ascii="Arial" w:eastAsia="SimSun" w:hAnsi="Arial" w:cs="Mangal"/>
      <w:sz w:val="22"/>
      <w:szCs w:val="22"/>
      <w:lang w:val="en-US" w:eastAsia="en-US"/>
    </w:rPr>
  </w:style>
  <w:style w:type="paragraph" w:styleId="af4">
    <w:name w:val="Title"/>
    <w:basedOn w:val="af5"/>
    <w:next w:val="a3"/>
    <w:link w:val="af6"/>
    <w:uiPriority w:val="10"/>
    <w:qFormat/>
    <w:rsid w:val="0083538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af5">
    <w:name w:val="Базовый"/>
    <w:rsid w:val="0083538E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af6">
    <w:name w:val="Заголовок Знак"/>
    <w:basedOn w:val="a0"/>
    <w:link w:val="af4"/>
    <w:uiPriority w:val="10"/>
    <w:rsid w:val="0083538E"/>
    <w:rPr>
      <w:rFonts w:ascii="Arial" w:eastAsia="SimSun" w:hAnsi="Arial" w:cs="Mangal"/>
      <w:sz w:val="28"/>
      <w:szCs w:val="28"/>
      <w:lang w:val="en-US" w:eastAsia="en-US"/>
    </w:rPr>
  </w:style>
  <w:style w:type="paragraph" w:styleId="af7">
    <w:name w:val="annotation subject"/>
    <w:basedOn w:val="af1"/>
    <w:next w:val="af1"/>
    <w:link w:val="af8"/>
    <w:uiPriority w:val="99"/>
    <w:unhideWhenUsed/>
    <w:rsid w:val="0083538E"/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rsid w:val="0083538E"/>
    <w:rPr>
      <w:b/>
      <w:bCs/>
      <w:lang w:val="x-none" w:eastAsia="x-none"/>
    </w:rPr>
  </w:style>
  <w:style w:type="paragraph" w:customStyle="1" w:styleId="ConsPlusTitle">
    <w:name w:val="ConsPlusTitle"/>
    <w:rsid w:val="00835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8353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9">
    <w:name w:val="Основной текст_"/>
    <w:link w:val="21"/>
    <w:locked/>
    <w:rsid w:val="0083538E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f9"/>
    <w:rsid w:val="0083538E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locked/>
    <w:rsid w:val="0083538E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3538E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locked/>
    <w:rsid w:val="0083538E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538E"/>
    <w:pPr>
      <w:shd w:val="clear" w:color="auto" w:fill="FFFFFF"/>
      <w:spacing w:line="0" w:lineRule="atLeast"/>
    </w:pPr>
    <w:rPr>
      <w:sz w:val="30"/>
      <w:szCs w:val="30"/>
    </w:rPr>
  </w:style>
  <w:style w:type="paragraph" w:customStyle="1" w:styleId="msg">
    <w:name w:val="msg"/>
    <w:basedOn w:val="a"/>
    <w:rsid w:val="0083538E"/>
    <w:pPr>
      <w:jc w:val="both"/>
    </w:pPr>
  </w:style>
  <w:style w:type="paragraph" w:customStyle="1" w:styleId="xl66">
    <w:name w:val="xl66"/>
    <w:basedOn w:val="a"/>
    <w:rsid w:val="008353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8353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8353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83538E"/>
    <w:pPr>
      <w:pBdr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353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8353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353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9">
    <w:name w:val="xl79"/>
    <w:basedOn w:val="a"/>
    <w:rsid w:val="008353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1">
    <w:name w:val="xl81"/>
    <w:basedOn w:val="a"/>
    <w:rsid w:val="0083538E"/>
    <w:pPr>
      <w:pBdr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3">
    <w:name w:val="xl83"/>
    <w:basedOn w:val="a"/>
    <w:rsid w:val="008353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4">
    <w:name w:val="xl84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12">
    <w:name w:val="Текст примечания1"/>
    <w:basedOn w:val="a"/>
    <w:rsid w:val="0083538E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8353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f5"/>
    <w:rsid w:val="0083538E"/>
  </w:style>
  <w:style w:type="paragraph" w:customStyle="1" w:styleId="afa">
    <w:name w:val="Содержимое таблицы"/>
    <w:basedOn w:val="a"/>
    <w:rsid w:val="0083538E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13">
    <w:name w:val="Обычный1"/>
    <w:rsid w:val="0083538E"/>
  </w:style>
  <w:style w:type="paragraph" w:customStyle="1" w:styleId="font5">
    <w:name w:val="font5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8353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83538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83538E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83538E"/>
    <w:pPr>
      <w:spacing w:before="100" w:beforeAutospacing="1" w:after="100" w:afterAutospacing="1"/>
    </w:pPr>
  </w:style>
  <w:style w:type="paragraph" w:customStyle="1" w:styleId="xl91">
    <w:name w:val="xl91"/>
    <w:basedOn w:val="a"/>
    <w:rsid w:val="0083538E"/>
    <w:pPr>
      <w:spacing w:before="100" w:beforeAutospacing="1" w:after="100" w:afterAutospacing="1"/>
    </w:pPr>
  </w:style>
  <w:style w:type="paragraph" w:customStyle="1" w:styleId="xl92">
    <w:name w:val="xl92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83538E"/>
    <w:pPr>
      <w:spacing w:before="100" w:beforeAutospacing="1" w:after="100" w:afterAutospacing="1"/>
    </w:pPr>
  </w:style>
  <w:style w:type="paragraph" w:customStyle="1" w:styleId="xl94">
    <w:name w:val="xl94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3538E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83538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83538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83538E"/>
    <w:pP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83538E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8353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83538E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7">
    <w:name w:val="xl127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8353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8353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2">
    <w:name w:val="xl15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8353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83538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83538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83538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3538E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3538E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83538E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83538E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3538E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83538E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4">
    <w:name w:val="xl194"/>
    <w:basedOn w:val="a"/>
    <w:rsid w:val="0083538E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83538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83538E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353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83538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83538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83538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83538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8353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8353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8353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83538E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83538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83538E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59">
    <w:name w:val="xl259"/>
    <w:basedOn w:val="a"/>
    <w:rsid w:val="008353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0">
    <w:name w:val="xl260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2">
    <w:name w:val="xl26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rsid w:val="0083538E"/>
    <w:pPr>
      <w:widowControl w:val="0"/>
      <w:autoSpaceDE w:val="0"/>
      <w:autoSpaceDN w:val="0"/>
    </w:pPr>
    <w:rPr>
      <w:rFonts w:ascii="Tahoma" w:hAnsi="Tahoma" w:cs="Tahoma"/>
    </w:rPr>
  </w:style>
  <w:style w:type="character" w:styleId="afb">
    <w:name w:val="annotation reference"/>
    <w:uiPriority w:val="99"/>
    <w:unhideWhenUsed/>
    <w:rsid w:val="0083538E"/>
    <w:rPr>
      <w:sz w:val="16"/>
      <w:szCs w:val="16"/>
    </w:rPr>
  </w:style>
  <w:style w:type="character" w:customStyle="1" w:styleId="14">
    <w:name w:val="Основной текст1"/>
    <w:basedOn w:val="af9"/>
    <w:rsid w:val="0083538E"/>
    <w:rPr>
      <w:sz w:val="29"/>
      <w:szCs w:val="29"/>
      <w:shd w:val="clear" w:color="auto" w:fill="FFFFFF"/>
    </w:rPr>
  </w:style>
  <w:style w:type="character" w:customStyle="1" w:styleId="-">
    <w:name w:val="Интернет-ссылка"/>
    <w:rsid w:val="0083538E"/>
    <w:rPr>
      <w:color w:val="0000FF"/>
      <w:u w:val="single"/>
      <w:lang w:val="ru-RU" w:eastAsia="ru-RU" w:bidi="ru-RU"/>
    </w:rPr>
  </w:style>
  <w:style w:type="character" w:customStyle="1" w:styleId="afc">
    <w:name w:val="Название Знак"/>
    <w:locked/>
    <w:rsid w:val="0083538E"/>
    <w:rPr>
      <w:rFonts w:ascii="Arial" w:eastAsia="SimSun" w:hAnsi="Arial" w:cs="Mangal" w:hint="default"/>
      <w:i/>
      <w:iCs/>
      <w:szCs w:val="24"/>
      <w:lang w:val="en-US" w:eastAsia="en-US"/>
    </w:rPr>
  </w:style>
  <w:style w:type="character" w:customStyle="1" w:styleId="afd">
    <w:name w:val="Гипертекстовая ссылка"/>
    <w:uiPriority w:val="99"/>
    <w:rsid w:val="0083538E"/>
    <w:rPr>
      <w:b w:val="0"/>
      <w:bCs w:val="0"/>
      <w:color w:val="106BBE"/>
    </w:rPr>
  </w:style>
  <w:style w:type="character" w:customStyle="1" w:styleId="text">
    <w:name w:val="text"/>
    <w:rsid w:val="0083538E"/>
  </w:style>
  <w:style w:type="paragraph" w:styleId="afe">
    <w:name w:val="index heading"/>
    <w:basedOn w:val="af5"/>
    <w:unhideWhenUsed/>
    <w:rsid w:val="0083538E"/>
    <w:pPr>
      <w:suppressLineNumbers/>
    </w:pPr>
    <w:rPr>
      <w:rFonts w:ascii="Arial" w:hAnsi="Arial" w:cs="Mangal"/>
    </w:rPr>
  </w:style>
  <w:style w:type="character" w:customStyle="1" w:styleId="copytarget">
    <w:name w:val="copy_target"/>
    <w:rsid w:val="00171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user</cp:lastModifiedBy>
  <cp:revision>9</cp:revision>
  <cp:lastPrinted>2022-08-09T12:40:00Z</cp:lastPrinted>
  <dcterms:created xsi:type="dcterms:W3CDTF">2022-01-28T07:09:00Z</dcterms:created>
  <dcterms:modified xsi:type="dcterms:W3CDTF">2022-08-26T07:30:00Z</dcterms:modified>
</cp:coreProperties>
</file>