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5979–ОАОФ/2/12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Права требования к ООО "ПСК Виктория".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5 400.00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августа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