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5178" w:rsidRPr="00E55178" w:rsidRDefault="00E55178" w:rsidP="00E55178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1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ДОГОВОР </w:t>
      </w:r>
    </w:p>
    <w:p w:rsidR="00E55178" w:rsidRPr="00E55178" w:rsidRDefault="00E55178" w:rsidP="00E55178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1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 задатке</w:t>
      </w:r>
    </w:p>
    <w:p w:rsidR="00E55178" w:rsidRPr="001C52EE" w:rsidRDefault="00081025" w:rsidP="00E55178">
      <w:pPr>
        <w:widowControl w:val="0"/>
        <w:shd w:val="clear" w:color="auto" w:fill="FFFFFF"/>
        <w:tabs>
          <w:tab w:val="left" w:pos="7508"/>
        </w:tabs>
        <w:spacing w:before="259"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081025">
        <w:rPr>
          <w:rFonts w:ascii="Times New Roman" w:hAnsi="Times New Roman" w:cs="Times New Roman"/>
          <w:sz w:val="24"/>
          <w:szCs w:val="24"/>
        </w:rPr>
        <w:t xml:space="preserve">г. </w:t>
      </w:r>
      <w:r w:rsidR="00F25B6F">
        <w:rPr>
          <w:rFonts w:ascii="Times New Roman" w:hAnsi="Times New Roman" w:cs="Times New Roman"/>
          <w:sz w:val="24"/>
          <w:szCs w:val="24"/>
        </w:rPr>
        <w:t>С</w:t>
      </w:r>
      <w:r w:rsidR="003D3783">
        <w:rPr>
          <w:rFonts w:ascii="Times New Roman" w:hAnsi="Times New Roman" w:cs="Times New Roman"/>
          <w:sz w:val="24"/>
          <w:szCs w:val="24"/>
        </w:rPr>
        <w:t>аратов</w:t>
      </w:r>
      <w:r w:rsidR="00E55178" w:rsidRPr="00081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E55178" w:rsidRPr="001C52EE">
        <w:rPr>
          <w:rFonts w:ascii="Times New Roman" w:eastAsia="Times New Roman" w:hAnsi="Times New Roman" w:cs="Times New Roman"/>
          <w:color w:val="000000"/>
          <w:lang w:eastAsia="ru-RU"/>
        </w:rPr>
        <w:t>                                                    </w:t>
      </w:r>
      <w:r w:rsidR="001C52EE" w:rsidRPr="001C52EE">
        <w:rPr>
          <w:rFonts w:ascii="Times New Roman" w:eastAsia="Times New Roman" w:hAnsi="Times New Roman" w:cs="Times New Roman"/>
          <w:color w:val="000000"/>
          <w:lang w:eastAsia="ru-RU"/>
        </w:rPr>
        <w:t>                      </w:t>
      </w:r>
      <w:r w:rsidR="0080630F" w:rsidRPr="001C52EE">
        <w:rPr>
          <w:rFonts w:ascii="Times New Roman" w:eastAsia="Times New Roman" w:hAnsi="Times New Roman" w:cs="Times New Roman"/>
          <w:color w:val="000000"/>
          <w:lang w:eastAsia="ru-RU"/>
        </w:rPr>
        <w:t>   «___</w:t>
      </w:r>
      <w:r w:rsidR="00E55178" w:rsidRPr="001C52EE">
        <w:rPr>
          <w:rFonts w:ascii="Times New Roman" w:eastAsia="Times New Roman" w:hAnsi="Times New Roman" w:cs="Times New Roman"/>
          <w:color w:val="000000"/>
          <w:lang w:eastAsia="ru-RU"/>
        </w:rPr>
        <w:t xml:space="preserve">» __________ </w:t>
      </w:r>
      <w:r w:rsidR="0080630F" w:rsidRPr="001C52EE">
        <w:rPr>
          <w:rFonts w:ascii="Times New Roman" w:eastAsia="Times New Roman" w:hAnsi="Times New Roman" w:cs="Times New Roman"/>
          <w:color w:val="000000"/>
          <w:lang w:eastAsia="ru-RU"/>
        </w:rPr>
        <w:t>2022</w:t>
      </w:r>
      <w:r w:rsidR="00E55178" w:rsidRPr="001C52EE">
        <w:rPr>
          <w:rFonts w:ascii="Times New Roman" w:eastAsia="Times New Roman" w:hAnsi="Times New Roman" w:cs="Times New Roman"/>
          <w:color w:val="000000"/>
          <w:lang w:eastAsia="ru-RU"/>
        </w:rPr>
        <w:t> г.</w:t>
      </w:r>
    </w:p>
    <w:p w:rsidR="00E55178" w:rsidRPr="001C52EE" w:rsidRDefault="00E55178" w:rsidP="00E55178">
      <w:pPr>
        <w:widowControl w:val="0"/>
        <w:shd w:val="clear" w:color="auto" w:fill="FFFFFF"/>
        <w:spacing w:after="0" w:line="240" w:lineRule="auto"/>
        <w:ind w:right="170"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lang w:eastAsia="ru-RU"/>
        </w:rPr>
        <w:t> </w:t>
      </w:r>
    </w:p>
    <w:p w:rsidR="00E55178" w:rsidRPr="00F25B6F" w:rsidRDefault="00E55178" w:rsidP="00E55178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proofErr w:type="gramStart"/>
      <w:r w:rsidRPr="00F25B6F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 xml:space="preserve">Финансовый управляющий </w:t>
      </w:r>
      <w:r w:rsidR="003D3783" w:rsidRPr="00A80789">
        <w:rPr>
          <w:rFonts w:ascii="Times New Roman" w:hAnsi="Times New Roman" w:cs="Times New Roman"/>
        </w:rPr>
        <w:t>Михайловой Татьяны Анатольевны</w:t>
      </w:r>
      <w:r w:rsidR="003D3783" w:rsidRPr="00A80789">
        <w:rPr>
          <w:rFonts w:ascii="Times New Roman" w:eastAsia="Times New Roman" w:hAnsi="Times New Roman" w:cs="Times New Roman"/>
          <w:color w:val="333333"/>
          <w:lang w:eastAsia="ru-RU"/>
        </w:rPr>
        <w:t xml:space="preserve"> (</w:t>
      </w:r>
      <w:r w:rsidR="003D3783" w:rsidRPr="00A80789">
        <w:rPr>
          <w:rFonts w:ascii="Times New Roman" w:hAnsi="Times New Roman" w:cs="Times New Roman"/>
        </w:rPr>
        <w:t xml:space="preserve">28.09.1958 года рождения, место рождения: с. Петропавловка, </w:t>
      </w:r>
      <w:proofErr w:type="spellStart"/>
      <w:r w:rsidR="003D3783" w:rsidRPr="00A80789">
        <w:rPr>
          <w:rFonts w:ascii="Times New Roman" w:hAnsi="Times New Roman" w:cs="Times New Roman"/>
        </w:rPr>
        <w:t>Лысогорского</w:t>
      </w:r>
      <w:proofErr w:type="spellEnd"/>
      <w:r w:rsidR="003D3783" w:rsidRPr="00A80789">
        <w:rPr>
          <w:rFonts w:ascii="Times New Roman" w:hAnsi="Times New Roman" w:cs="Times New Roman"/>
        </w:rPr>
        <w:t xml:space="preserve"> района, Саратовской области, адрес регистрации:</w:t>
      </w:r>
      <w:proofErr w:type="gramEnd"/>
      <w:r w:rsidR="003D3783" w:rsidRPr="00A80789">
        <w:rPr>
          <w:rFonts w:ascii="Times New Roman" w:hAnsi="Times New Roman" w:cs="Times New Roman"/>
        </w:rPr>
        <w:t xml:space="preserve"> </w:t>
      </w:r>
      <w:proofErr w:type="gramStart"/>
      <w:r w:rsidR="003D3783" w:rsidRPr="00A80789">
        <w:rPr>
          <w:rFonts w:ascii="Times New Roman" w:hAnsi="Times New Roman" w:cs="Times New Roman"/>
        </w:rPr>
        <w:t>Саратовская область, с. Петропавловка, ул. Рабочая, д. 54, ИНН 641901348622, СНИЛС 055-749-811 99</w:t>
      </w:r>
      <w:r w:rsidR="003D3783" w:rsidRPr="00A80789">
        <w:rPr>
          <w:rFonts w:ascii="Times New Roman" w:eastAsia="Times New Roman" w:hAnsi="Times New Roman" w:cs="Times New Roman"/>
          <w:color w:val="333333"/>
          <w:lang w:eastAsia="ru-RU"/>
        </w:rPr>
        <w:t>)</w:t>
      </w:r>
      <w:r w:rsidR="0080630F" w:rsidRPr="00F25B6F">
        <w:rPr>
          <w:rFonts w:ascii="Times New Roman" w:hAnsi="Times New Roman" w:cs="Times New Roman"/>
          <w:szCs w:val="20"/>
        </w:rPr>
        <w:t xml:space="preserve"> </w:t>
      </w:r>
      <w:r w:rsidRPr="00F25B6F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 </w:t>
      </w:r>
      <w:r w:rsidR="0080630F" w:rsidRPr="00F25B6F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Мащенко Анастасия Игоревна</w:t>
      </w:r>
      <w:r w:rsidRPr="00F25B6F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 xml:space="preserve">, действующая на основании </w:t>
      </w:r>
      <w:r w:rsidR="003B27A4" w:rsidRPr="00F25B6F">
        <w:rPr>
          <w:rFonts w:ascii="Times New Roman" w:eastAsia="Times New Roman" w:hAnsi="Times New Roman" w:cs="Times New Roman"/>
          <w:color w:val="333333"/>
          <w:szCs w:val="20"/>
          <w:lang w:eastAsia="ru-RU"/>
        </w:rPr>
        <w:t xml:space="preserve">решения </w:t>
      </w:r>
      <w:r w:rsidR="003B27A4" w:rsidRPr="00F25B6F">
        <w:rPr>
          <w:rFonts w:ascii="Times New Roman" w:hAnsi="Times New Roman" w:cs="Times New Roman"/>
          <w:szCs w:val="20"/>
        </w:rPr>
        <w:t xml:space="preserve">Арбитражного суда </w:t>
      </w:r>
      <w:r w:rsidR="003D3783" w:rsidRPr="00A80789">
        <w:rPr>
          <w:rFonts w:ascii="Times New Roman" w:hAnsi="Times New Roman" w:cs="Times New Roman"/>
        </w:rPr>
        <w:t>Саратовской области от 23 сентября 2021 года по делу № А57-15961/2021</w:t>
      </w:r>
      <w:r w:rsidRPr="00F25B6F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, именуемая в дальнейшем «Организатор торгов», с одной стороны, </w:t>
      </w:r>
      <w:r w:rsidR="001C52EE" w:rsidRPr="00F25B6F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 xml:space="preserve"> </w:t>
      </w:r>
      <w:r w:rsidR="003B27A4" w:rsidRPr="00F25B6F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 xml:space="preserve">  </w:t>
      </w:r>
      <w:proofErr w:type="gramEnd"/>
    </w:p>
    <w:p w:rsidR="00E55178" w:rsidRPr="00F25B6F" w:rsidRDefault="00E55178" w:rsidP="00E55178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F25B6F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и___________________________________________________________________________________________________________________________________________________________________________________________________________________________________ </w:t>
      </w:r>
    </w:p>
    <w:p w:rsidR="00E55178" w:rsidRPr="00F25B6F" w:rsidRDefault="00E55178" w:rsidP="00E55178">
      <w:pPr>
        <w:widowControl w:val="0"/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  <w:r w:rsidRPr="00F25B6F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(наименование, ОГРН, ИНН, юридический адрес – для юридического лица, ФИО, паспортные данные, место жительства – для физического лица)</w:t>
      </w:r>
    </w:p>
    <w:p w:rsidR="00E55178" w:rsidRPr="00F25B6F" w:rsidRDefault="00E55178" w:rsidP="00E55178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F25B6F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 xml:space="preserve">в лице _______________________________________________________________, </w:t>
      </w:r>
      <w:proofErr w:type="gramStart"/>
      <w:r w:rsidRPr="00F25B6F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действующего</w:t>
      </w:r>
      <w:proofErr w:type="gramEnd"/>
      <w:r w:rsidRPr="00F25B6F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 xml:space="preserve"> на основании _______________________________________, именуемый в дальнейшем «Участник торгов», с другой стороны, заключили настоящий Договор (далее - Договор) о нижеследующем:</w:t>
      </w:r>
    </w:p>
    <w:p w:rsidR="00E55178" w:rsidRPr="00F25B6F" w:rsidRDefault="00E55178" w:rsidP="00E55178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F25B6F">
        <w:rPr>
          <w:rFonts w:ascii="Times New Roman" w:eastAsia="Times New Roman" w:hAnsi="Times New Roman" w:cs="Times New Roman"/>
          <w:szCs w:val="20"/>
          <w:lang w:eastAsia="ru-RU"/>
        </w:rPr>
        <w:t> </w:t>
      </w:r>
    </w:p>
    <w:p w:rsidR="00E55178" w:rsidRPr="00F25B6F" w:rsidRDefault="00E55178" w:rsidP="00E55178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  <w:r w:rsidRPr="00F25B6F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1. ПРЕДМЕТ ДОГОВОРА</w:t>
      </w:r>
    </w:p>
    <w:p w:rsidR="00E55178" w:rsidRPr="00F25B6F" w:rsidRDefault="00E55178" w:rsidP="00E55178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F25B6F">
        <w:rPr>
          <w:rFonts w:ascii="Times New Roman" w:eastAsia="Times New Roman" w:hAnsi="Times New Roman" w:cs="Times New Roman"/>
          <w:szCs w:val="20"/>
          <w:lang w:eastAsia="ru-RU"/>
        </w:rPr>
        <w:t> </w:t>
      </w:r>
    </w:p>
    <w:p w:rsidR="00E55178" w:rsidRPr="00F25B6F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F25B6F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1.1. Участник торгов подал заявку на участие в торгах</w:t>
      </w:r>
      <w:r w:rsidR="0080630F" w:rsidRPr="00F25B6F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 xml:space="preserve"> по Лоту №1</w:t>
      </w:r>
      <w:r w:rsidRPr="00F25B6F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 xml:space="preserve"> по продаже принадле</w:t>
      </w:r>
      <w:r w:rsidR="00177CFD" w:rsidRPr="00F25B6F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 xml:space="preserve">жащего </w:t>
      </w:r>
      <w:bookmarkStart w:id="0" w:name="_GoBack"/>
      <w:bookmarkEnd w:id="0"/>
      <w:r w:rsidR="003D3783" w:rsidRPr="00A80789">
        <w:rPr>
          <w:rFonts w:ascii="Times New Roman" w:hAnsi="Times New Roman" w:cs="Times New Roman"/>
        </w:rPr>
        <w:t>Михайловой Татьян</w:t>
      </w:r>
      <w:r w:rsidR="003D3783">
        <w:rPr>
          <w:rFonts w:ascii="Times New Roman" w:hAnsi="Times New Roman" w:cs="Times New Roman"/>
        </w:rPr>
        <w:t>е</w:t>
      </w:r>
      <w:r w:rsidR="003D3783" w:rsidRPr="00A80789">
        <w:rPr>
          <w:rFonts w:ascii="Times New Roman" w:hAnsi="Times New Roman" w:cs="Times New Roman"/>
        </w:rPr>
        <w:t xml:space="preserve"> Анатольевн</w:t>
      </w:r>
      <w:r w:rsidR="003D3783">
        <w:rPr>
          <w:rFonts w:ascii="Times New Roman" w:hAnsi="Times New Roman" w:cs="Times New Roman"/>
        </w:rPr>
        <w:t>е</w:t>
      </w:r>
      <w:r w:rsidR="003D3783" w:rsidRPr="00A80789">
        <w:rPr>
          <w:rFonts w:ascii="Times New Roman" w:eastAsia="Times New Roman" w:hAnsi="Times New Roman" w:cs="Times New Roman"/>
          <w:color w:val="333333"/>
          <w:lang w:eastAsia="ru-RU"/>
        </w:rPr>
        <w:t xml:space="preserve"> </w:t>
      </w:r>
      <w:r w:rsidRPr="00F25B6F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имущества на условиях, указанных в сообщении о проведение торгов № _____________________.</w:t>
      </w:r>
    </w:p>
    <w:p w:rsidR="00E55178" w:rsidRPr="00F25B6F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F25B6F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1.2. Участник торгов обязуется перечислить на счет, указанный в сообщении о проведении торгов, задаток в размере</w:t>
      </w:r>
      <w:proofErr w:type="gramStart"/>
      <w:r w:rsidRPr="00F25B6F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 xml:space="preserve"> ______ (_______________________) </w:t>
      </w:r>
      <w:proofErr w:type="gramEnd"/>
      <w:r w:rsidRPr="00F25B6F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рублей в счет обеспечения оплаты приобретаемого имущества на проводимом аукционе.</w:t>
      </w:r>
    </w:p>
    <w:p w:rsidR="00E55178" w:rsidRPr="00F25B6F" w:rsidRDefault="00E55178" w:rsidP="00E55178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F25B6F">
        <w:rPr>
          <w:rFonts w:ascii="Times New Roman" w:eastAsia="Times New Roman" w:hAnsi="Times New Roman" w:cs="Times New Roman"/>
          <w:szCs w:val="20"/>
          <w:lang w:eastAsia="ru-RU"/>
        </w:rPr>
        <w:t> </w:t>
      </w:r>
    </w:p>
    <w:p w:rsidR="00E55178" w:rsidRPr="00F25B6F" w:rsidRDefault="00E55178" w:rsidP="00E55178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  <w:r w:rsidRPr="00F25B6F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2. ОБЯЗАННОСТИ СТОРОН</w:t>
      </w:r>
    </w:p>
    <w:p w:rsidR="00E55178" w:rsidRPr="00F25B6F" w:rsidRDefault="00E55178" w:rsidP="00E5517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5B6F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E55178" w:rsidRPr="001C52EE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color w:val="000000"/>
          <w:lang w:eastAsia="ru-RU"/>
        </w:rPr>
        <w:t>2.1. Участник торгов обязан:</w:t>
      </w:r>
    </w:p>
    <w:p w:rsidR="00E55178" w:rsidRPr="001C52EE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color w:val="000000"/>
          <w:lang w:eastAsia="ru-RU"/>
        </w:rPr>
        <w:t xml:space="preserve">2.1.1. Обеспечить поступление указанных в п. 1.2 настоящего договора денежных средств на счет в срок до </w:t>
      </w:r>
      <w:r w:rsidR="003D3783">
        <w:rPr>
          <w:rFonts w:ascii="Times New Roman" w:eastAsia="Times New Roman" w:hAnsi="Times New Roman" w:cs="Times New Roman"/>
          <w:color w:val="000000"/>
          <w:lang w:eastAsia="ru-RU"/>
        </w:rPr>
        <w:t>05</w:t>
      </w:r>
      <w:r w:rsidR="00081025">
        <w:rPr>
          <w:rFonts w:ascii="Times New Roman" w:eastAsia="Times New Roman" w:hAnsi="Times New Roman" w:cs="Times New Roman"/>
          <w:color w:val="000000"/>
          <w:lang w:eastAsia="ru-RU"/>
        </w:rPr>
        <w:t>.0</w:t>
      </w:r>
      <w:r w:rsidR="003D3783">
        <w:rPr>
          <w:rFonts w:ascii="Times New Roman" w:eastAsia="Times New Roman" w:hAnsi="Times New Roman" w:cs="Times New Roman"/>
          <w:color w:val="000000"/>
          <w:lang w:eastAsia="ru-RU"/>
        </w:rPr>
        <w:t>8</w:t>
      </w:r>
      <w:r w:rsidR="00081025">
        <w:rPr>
          <w:rFonts w:ascii="Times New Roman" w:eastAsia="Times New Roman" w:hAnsi="Times New Roman" w:cs="Times New Roman"/>
          <w:color w:val="000000"/>
          <w:lang w:eastAsia="ru-RU"/>
        </w:rPr>
        <w:t>.2022 года</w:t>
      </w:r>
      <w:r w:rsidRPr="001C52EE">
        <w:rPr>
          <w:rFonts w:ascii="Times New Roman" w:eastAsia="Times New Roman" w:hAnsi="Times New Roman" w:cs="Times New Roman"/>
          <w:color w:val="000000"/>
          <w:lang w:eastAsia="ru-RU"/>
        </w:rPr>
        <w:t xml:space="preserve"> включительно.</w:t>
      </w:r>
    </w:p>
    <w:p w:rsidR="00E55178" w:rsidRPr="001C52EE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color w:val="000000"/>
          <w:lang w:eastAsia="ru-RU"/>
        </w:rPr>
        <w:t>2.1.2. В случае признания Участника торгов победителем, в срок, указанный в сообщении о проведении торгов, заключить с продавцом договор купли-продажи указанного в п. 1.1 настоящего договора имущества, при этом перечисленный Участником торгов задаток засчитывается продавцом в счет оплаты по заключенному договору купли-продажи.</w:t>
      </w:r>
    </w:p>
    <w:p w:rsidR="00E55178" w:rsidRPr="001C52EE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color w:val="000000"/>
          <w:lang w:eastAsia="ru-RU"/>
        </w:rPr>
        <w:t>При отказе Участника торгов от заключения в установленный информационным сообщением срок договора купли-продажи задаток ему Организатором торгов не возвращается, а Участник торгов утрачивает право на заключение договора купли-продажи.</w:t>
      </w:r>
    </w:p>
    <w:p w:rsidR="00E55178" w:rsidRPr="001C52EE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color w:val="000000"/>
          <w:lang w:eastAsia="ru-RU"/>
        </w:rPr>
        <w:t>2.2. Организатор торгов обязан:</w:t>
      </w:r>
    </w:p>
    <w:p w:rsidR="00E55178" w:rsidRPr="001C52EE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color w:val="000000"/>
          <w:lang w:eastAsia="ru-RU"/>
        </w:rPr>
        <w:t>2.2.1. В случае отзыва Участником торгов поданной заявки, вернуть задаток в пятидневный срок со дня поступления уведомления об отзыве заявки на счет, указанный Участником торгов.</w:t>
      </w:r>
    </w:p>
    <w:p w:rsidR="00E55178" w:rsidRPr="001C52EE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color w:val="000000"/>
          <w:lang w:eastAsia="ru-RU"/>
        </w:rPr>
        <w:t>2.2.2. В случае снятия предмета торгов с аукциона, вернуть задаток в пятидневный срок со дня принятия решения об отмене аукциона.</w:t>
      </w:r>
    </w:p>
    <w:p w:rsidR="00E55178" w:rsidRPr="001C52EE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color w:val="000000"/>
          <w:lang w:eastAsia="ru-RU"/>
        </w:rPr>
        <w:t xml:space="preserve">2.2.3. </w:t>
      </w:r>
      <w:proofErr w:type="gramStart"/>
      <w:r w:rsidRPr="001C52EE">
        <w:rPr>
          <w:rFonts w:ascii="Times New Roman" w:eastAsia="Times New Roman" w:hAnsi="Times New Roman" w:cs="Times New Roman"/>
          <w:color w:val="000000"/>
          <w:lang w:eastAsia="ru-RU"/>
        </w:rPr>
        <w:t>В случае принятия Организатором торгов решения об отказе в допуске Участника торгов к участию в аукционе</w:t>
      </w:r>
      <w:proofErr w:type="gramEnd"/>
      <w:r w:rsidRPr="001C52EE">
        <w:rPr>
          <w:rFonts w:ascii="Times New Roman" w:eastAsia="Times New Roman" w:hAnsi="Times New Roman" w:cs="Times New Roman"/>
          <w:color w:val="000000"/>
          <w:lang w:eastAsia="ru-RU"/>
        </w:rPr>
        <w:t>, вернуть задаток в пятидневный срок со дня подписания протокола о результатах торгов.</w:t>
      </w:r>
    </w:p>
    <w:p w:rsidR="00E55178" w:rsidRPr="001C52EE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color w:val="000000"/>
          <w:lang w:eastAsia="ru-RU"/>
        </w:rPr>
        <w:t>2.2.4. В случае непризнания Участника торгов победителем аукциона, вернуть задаток в пятидневный срок со дня утверждения Организатором торгов протокола о результатах торгов.</w:t>
      </w:r>
    </w:p>
    <w:p w:rsidR="00E55178" w:rsidRPr="001C52EE" w:rsidRDefault="00E55178" w:rsidP="00E5517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lang w:eastAsia="ru-RU"/>
        </w:rPr>
        <w:t> </w:t>
      </w:r>
    </w:p>
    <w:p w:rsidR="00E55178" w:rsidRPr="001C52EE" w:rsidRDefault="00E55178" w:rsidP="00E55178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color w:val="000000"/>
          <w:lang w:eastAsia="ru-RU"/>
        </w:rPr>
        <w:t>3. СРОК ДЕЙСТВИЯ ДОГОВОРА</w:t>
      </w:r>
    </w:p>
    <w:p w:rsidR="00E55178" w:rsidRPr="001C52EE" w:rsidRDefault="00E55178" w:rsidP="00E5517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lang w:eastAsia="ru-RU"/>
        </w:rPr>
        <w:t> </w:t>
      </w:r>
    </w:p>
    <w:p w:rsidR="00E55178" w:rsidRPr="001C52EE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color w:val="000000"/>
          <w:lang w:eastAsia="ru-RU"/>
        </w:rPr>
        <w:t>3.1. Настоящий договор вступает в силу со дня его подписания сторонами.</w:t>
      </w:r>
    </w:p>
    <w:p w:rsidR="00E55178" w:rsidRPr="001C52EE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color w:val="000000"/>
          <w:lang w:eastAsia="ru-RU"/>
        </w:rPr>
        <w:t>3.2. 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:rsidR="00E55178" w:rsidRPr="001C52EE" w:rsidRDefault="00E55178" w:rsidP="00E5517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lang w:eastAsia="ru-RU"/>
        </w:rPr>
        <w:lastRenderedPageBreak/>
        <w:t> </w:t>
      </w:r>
    </w:p>
    <w:p w:rsidR="00E55178" w:rsidRPr="001C52EE" w:rsidRDefault="00E55178" w:rsidP="00E55178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color w:val="000000"/>
          <w:lang w:eastAsia="ru-RU"/>
        </w:rPr>
        <w:t>4. ЗАКЛЮЧИТЕЛЬНЫЕ ПОЛОЖЕНИЯ</w:t>
      </w:r>
    </w:p>
    <w:p w:rsidR="00E55178" w:rsidRPr="001C52EE" w:rsidRDefault="00E55178" w:rsidP="00E5517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lang w:eastAsia="ru-RU"/>
        </w:rPr>
        <w:t> </w:t>
      </w:r>
    </w:p>
    <w:p w:rsidR="00E55178" w:rsidRPr="001C52EE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color w:val="000000"/>
          <w:lang w:eastAsia="ru-RU"/>
        </w:rPr>
        <w:t>4.1.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судебном порядке.</w:t>
      </w:r>
    </w:p>
    <w:p w:rsidR="00E55178" w:rsidRPr="001C52EE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color w:val="000000"/>
          <w:lang w:eastAsia="ru-RU"/>
        </w:rPr>
        <w:t>4.2. Настоящий договор составлен в двух экземплярах, имеющих одинаковую юридическую силу, один из которых находится у Организатора торгов, а другой - у Участника торгов.</w:t>
      </w:r>
    </w:p>
    <w:p w:rsidR="00E55178" w:rsidRPr="001C52EE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color w:val="000000"/>
          <w:lang w:eastAsia="ru-RU"/>
        </w:rPr>
        <w:t>4.3. Во всем ином, что не предусмотрено настоящим договором, стороны руководствуются действующим законодательством РФ.</w:t>
      </w:r>
    </w:p>
    <w:p w:rsidR="00E55178" w:rsidRPr="001C52EE" w:rsidRDefault="00E55178" w:rsidP="00E55178">
      <w:pPr>
        <w:widowControl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lang w:eastAsia="ru-RU"/>
        </w:rPr>
        <w:t> </w:t>
      </w:r>
    </w:p>
    <w:tbl>
      <w:tblPr>
        <w:tblW w:w="0" w:type="auto"/>
        <w:tblCellSpacing w:w="0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807"/>
        <w:gridCol w:w="4856"/>
      </w:tblGrid>
      <w:tr w:rsidR="00E55178" w:rsidRPr="001C52EE" w:rsidTr="00E55178">
        <w:trPr>
          <w:trHeight w:val="1080"/>
          <w:tblCellSpacing w:w="0" w:type="dxa"/>
        </w:trPr>
        <w:tc>
          <w:tcPr>
            <w:tcW w:w="4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Организатор торгов:</w:t>
            </w:r>
          </w:p>
          <w:p w:rsidR="00F25B6F" w:rsidRPr="003D3783" w:rsidRDefault="003D3783" w:rsidP="00F25B6F">
            <w:pPr>
              <w:pStyle w:val="a4"/>
              <w:numPr>
                <w:ilvl w:val="0"/>
                <w:numId w:val="1"/>
              </w:numPr>
              <w:shd w:val="clear" w:color="auto" w:fill="auto"/>
              <w:tabs>
                <w:tab w:val="left" w:pos="580"/>
              </w:tabs>
              <w:jc w:val="both"/>
              <w:rPr>
                <w:rFonts w:ascii="Times New Roman" w:hAnsi="Times New Roman" w:cs="Times New Roman"/>
                <w:sz w:val="22"/>
                <w:szCs w:val="20"/>
              </w:rPr>
            </w:pPr>
            <w:r w:rsidRPr="003D3783">
              <w:rPr>
                <w:rFonts w:ascii="Times New Roman" w:eastAsia="Times New Roman" w:hAnsi="Times New Roman" w:cs="Times New Roman"/>
                <w:color w:val="333333"/>
                <w:sz w:val="22"/>
                <w:szCs w:val="20"/>
                <w:lang w:eastAsia="ru-RU"/>
              </w:rPr>
              <w:t>счет</w:t>
            </w:r>
            <w:r w:rsidR="00F25B6F" w:rsidRPr="003D3783">
              <w:rPr>
                <w:rFonts w:ascii="Times New Roman" w:eastAsia="Times New Roman" w:hAnsi="Times New Roman" w:cs="Times New Roman"/>
                <w:color w:val="333333"/>
                <w:sz w:val="22"/>
                <w:szCs w:val="20"/>
                <w:lang w:eastAsia="ru-RU"/>
              </w:rPr>
              <w:t xml:space="preserve"> </w:t>
            </w:r>
            <w:r w:rsidRPr="003D3783">
              <w:rPr>
                <w:rFonts w:ascii="Times New Roman" w:eastAsia="Times New Roman" w:hAnsi="Times New Roman" w:cs="Times New Roman"/>
                <w:color w:val="333333"/>
                <w:sz w:val="22"/>
                <w:szCs w:val="20"/>
                <w:lang w:eastAsia="ru-RU"/>
              </w:rPr>
              <w:t xml:space="preserve">№ 40817810053002429058  открытый в Рязанском отделении №8606 ПАО Сбербанк, БИК 046126614, Корр. счет 30101810500000000614, получатель платежа – </w:t>
            </w:r>
            <w:r w:rsidRPr="003D3783">
              <w:rPr>
                <w:rFonts w:ascii="Times New Roman" w:hAnsi="Times New Roman" w:cs="Times New Roman"/>
                <w:sz w:val="22"/>
                <w:szCs w:val="20"/>
              </w:rPr>
              <w:t>Михайлова Татьяна Анатольевна</w:t>
            </w:r>
          </w:p>
          <w:p w:rsidR="003B27A4" w:rsidRPr="005949D7" w:rsidRDefault="003B27A4" w:rsidP="003B27A4">
            <w:pPr>
              <w:pStyle w:val="a4"/>
              <w:numPr>
                <w:ilvl w:val="0"/>
                <w:numId w:val="1"/>
              </w:numPr>
              <w:shd w:val="clear" w:color="auto" w:fill="auto"/>
              <w:tabs>
                <w:tab w:val="left" w:pos="580"/>
              </w:tabs>
              <w:jc w:val="both"/>
              <w:rPr>
                <w:sz w:val="20"/>
                <w:szCs w:val="20"/>
              </w:rPr>
            </w:pP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____________ </w:t>
            </w:r>
            <w:r w:rsidR="003B27A4">
              <w:rPr>
                <w:rFonts w:ascii="Times New Roman" w:hAnsi="Times New Roman" w:cs="Times New Roman"/>
              </w:rPr>
              <w:t>Мащенко А.И.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E55178" w:rsidRPr="001C52EE" w:rsidRDefault="00E55178" w:rsidP="001E38F5">
            <w:pPr>
              <w:widowControl w:val="0"/>
              <w:spacing w:after="0" w:line="240" w:lineRule="auto"/>
              <w:ind w:left="1416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        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Участник торгов: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Наименование: ________________________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______________________________________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______________________________________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Адрес: ________________________________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______________________________________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______________________________________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Реквизиты счета для возврата задатка: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______________________________________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______________________________________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______________________________________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______________________________________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______________________________________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____________/_________________________/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ind w:left="1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        М.П.</w:t>
            </w:r>
          </w:p>
        </w:tc>
      </w:tr>
    </w:tbl>
    <w:p w:rsidR="00E55178" w:rsidRPr="00E55178" w:rsidRDefault="00E55178" w:rsidP="00E55178">
      <w:pPr>
        <w:widowControl w:val="0"/>
        <w:shd w:val="clear" w:color="auto" w:fill="FFFFFF"/>
        <w:tabs>
          <w:tab w:val="left" w:pos="13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17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D0498" w:rsidRDefault="006D0498"/>
    <w:sectPr w:rsidR="006D0498" w:rsidSect="005104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250480"/>
    <w:multiLevelType w:val="multilevel"/>
    <w:tmpl w:val="8984044A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648EF"/>
    <w:rsid w:val="00081025"/>
    <w:rsid w:val="001648EF"/>
    <w:rsid w:val="00177CFD"/>
    <w:rsid w:val="001C52EE"/>
    <w:rsid w:val="001E38F5"/>
    <w:rsid w:val="002263FB"/>
    <w:rsid w:val="0025240F"/>
    <w:rsid w:val="003B27A4"/>
    <w:rsid w:val="003D3783"/>
    <w:rsid w:val="00510477"/>
    <w:rsid w:val="006D0498"/>
    <w:rsid w:val="0080630F"/>
    <w:rsid w:val="00B853BE"/>
    <w:rsid w:val="00BE601F"/>
    <w:rsid w:val="00DD6C0B"/>
    <w:rsid w:val="00E55178"/>
    <w:rsid w:val="00F25B6F"/>
    <w:rsid w:val="00F30B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4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Другое_"/>
    <w:basedOn w:val="a0"/>
    <w:link w:val="a4"/>
    <w:rsid w:val="003B27A4"/>
    <w:rPr>
      <w:rFonts w:ascii="Arial" w:eastAsia="Arial" w:hAnsi="Arial" w:cs="Arial"/>
      <w:sz w:val="15"/>
      <w:szCs w:val="15"/>
      <w:shd w:val="clear" w:color="auto" w:fill="FFFFFF"/>
    </w:rPr>
  </w:style>
  <w:style w:type="paragraph" w:customStyle="1" w:styleId="a4">
    <w:name w:val="Другое"/>
    <w:basedOn w:val="a"/>
    <w:link w:val="a3"/>
    <w:rsid w:val="003B27A4"/>
    <w:pPr>
      <w:widowControl w:val="0"/>
      <w:shd w:val="clear" w:color="auto" w:fill="FFFFFF"/>
      <w:spacing w:after="0" w:line="276" w:lineRule="auto"/>
      <w:ind w:firstLine="400"/>
    </w:pPr>
    <w:rPr>
      <w:rFonts w:ascii="Arial" w:eastAsia="Arial" w:hAnsi="Arial" w:cs="Arial"/>
      <w:sz w:val="15"/>
      <w:szCs w:val="1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606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708</Words>
  <Characters>4040</Characters>
  <Application>Microsoft Office Word</Application>
  <DocSecurity>0</DocSecurity>
  <Lines>33</Lines>
  <Paragraphs>9</Paragraphs>
  <ScaleCrop>false</ScaleCrop>
  <Company>SPecialiST RePack</Company>
  <LinksUpToDate>false</LinksUpToDate>
  <CharactersWithSpaces>4739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43</dc:creator>
  <cp:lastModifiedBy>Asus</cp:lastModifiedBy>
  <cp:revision>6</cp:revision>
  <dcterms:created xsi:type="dcterms:W3CDTF">2022-03-10T08:11:00Z</dcterms:created>
  <dcterms:modified xsi:type="dcterms:W3CDTF">2022-06-30T11:39:00Z</dcterms:modified>
</cp:coreProperties>
</file>