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ООО «ГК «ПРН», ИНН: 7725704720 - 21 240 090,00 руб.
2. ООО «Группа Эксперт», ИНН: 7714619159 - 449,99 руб.
3. Столичный филиал ОАО «МегаФон Ритейл», ИНН: 7825695758 - 450,00 руб.
4. ИП Мезенцев Игорь Дмитриевич, ИНН: 665913519311 - 6 000,00 руб.
5. ООО «МЕТАЛЛТРАНС», ИНН: 7729752347 - 171 440 148,21 руб.
6. ООО «ПСК»НГС», ИНН: 6330042899 - 115 418 099,86 руб.
7. Ревазов Владимир Касполатович, ИНН: 7707083893 - 9 900,00 руб.
8. ООО «Самаранефть-Сервис, ИНН: 6367045511 - 1 593 780,00 руб.
9. ООО «САМАРАТРАНСНЕФТЬ-ТЕРМИНАЛ», ИНН: 6367042944 - 222 185 192,80 руб.
10. ООО «СТК», ИНН: 7715969460 - 1 161 717 119,23 руб.
11. ООО «СТН-Логистика», ИНН: 6330056725 - 4 179 118,00 руб.
12. ООО «Такском», ИНН: 7704211201 - 6 880,00 руб.
13. ОАО «ТНК-BP Холдинг», ИНН: 7706107510 - 2 064 705,30 руб.
14. УФК по Самарской области (филиал ФАУ МО РФ ЦСКА (ЦСК ВВС, г.Самара), л/с 30426У62810), ИНН: 7714317863 - 34 000,00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1 529 906 340.06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