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5928–ОТПП/2/6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6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«12»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</w:t>
      </w:r>
      <w:r>
        <w:rPr>
          <w:rFonts w:eastAsia="Times New Roman"/>
        </w:rPr>
        <w:t>: Дебиторская задолженность к ООО «Статус» (ИНН 5452000044) в размере 232 851,02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209 565.92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Голдобина Екатерина Геннадьевна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