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5947–ОАОФ/1/1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Имущество, находящееся в залоге АО «МИнБанк» и ООО «Торговый дом Фирма «Меркурий»: Земельный участок под производственной базой (площ.18426 м2, ул.Шоссейная,11), кадастровый номер: 09:04:0101334:11, площадь кв.м.18426,00, рыночная стоимость без учета НДС, руб.:21127252; Земельный участок (производственная база по адресу ул.Шоссейная, 11а), кадастровый номер: 09:04:0101334:20, площадь кв.м.:29 298,00, рыночная стоимость без учета НДС, руб.:33593087; Нежилое здание конторы (площ.486,7м2, ул.Шоссейная,11, литераА) кадастровый номер: 09:04:0000000:12010, площадь кв.м.:486,70, рыночная стоимость без учета НДС, руб.:8108267; Нежилое здание проходная (площ.25,8м2, ул.Шоссейная,11 литера Б) кадастровый номер: 09:04:0000000:12011 , площадь кв.м.:25,80, рыночная стоимость без учета НДС, руб.: 420650; Нежилое здание склад (площ.3399,4 м2 ул.Шоссейная,11 литера В) кадастровый номер: 09:04:0000000:12012, площадь кв.м.:3 399,40, рыночная стоимость без учета НДС, руб.:26183 835; Нежилое здание подстанции (площ.68,5 м2 , ул.Шоссейная, 11 литера Ж) кадастровый номер: 09:04:0000000:12015, площадь кв.м.: 68,50, рыночная стоимость без учета НДС, руб.:1 009 088; Имущество не обремененное залогом: Диспетчерская для СГП, ул.Шоссейная,11, рыночная стоимость без учета НДС, руб.:355048; Дорога на СГП ул. Шоссейная,11а, рыночная стоимость без учета НДС, руб.: 2205504; Навес 84м (отдельно стоящий) ул. Шоссейная,11, рыночная стоимость без учета НДС, руб.:817017; Наружная канализация (ул.Шоссейная,11), рыночная стоимость без учета НДС, руб.: 261632; Наружный водопровод (ул.Шоссейная,11), рыночная стоимость без учета НДС, руб.:90023; Нежилое здание. Проходная. ул. Шоссейная,11 (для СГП ул. Шоссейная 11), рыночная стоимость без учета НДС, руб.: 245836; Ограждение территории СГП ул. Шоссейная 11а, рыночная стоимость без учета НДС, руб.: 278780; Ограждение территории, ул. Шоссейная 11, рыночная стоимость без учета НДС, руб.:153 110; Открытая площадка ул. Шоссейная 11 а, рыночная стоимость без учета НДС, руб.: 4491933; Система вентиляции (ул. Шоссейная, д. 11) , рыночная стоимость без учета НДС, руб.: 951357; Система видеонаблюдение ул. Шоссейная,11, рыночная стоимость без учета НДС, руб.:141608; Система пожарной сигнализации (ул. Шоссейная 11) , рыночная стоимость без учета НДС, руб.:191553; Турникет трипод ОМА-26,566 напольный эл/механич с моторн скорост пртводом доворота, рыночная стоимость без учета НДС, руб.:33449; Система вентиляции, рыночная стоимость без учета НДС, руб.: 3529050; Система пожарной сигнализации, рыночная стоимость без учета НДС, руб.:1983768; Сухой 3-х фазный трансформатор ТП-11, рыночная стоимость без учета НДС, руб.: 346467;Трансформатор ТСЗГЛФ 11-1600/10-УЗ 10/0,4кВ левое, реле, рыночная стоимость без учета НДС, руб.: 328053; Трансформатор ТСЗГЛФ 11-1600/10-УЗ 10/0,4кВ ЛЕВОЕ РЕЛЕ (ТП-10) , рыночная стоимость без учета НДС, руб.: 328053; Комплектное распределительное устройство РП-4, рыночная стоимость без учета НДС, руб.: 1058820;Турникет трипод ОМА-26,566 напольный эл/механич с моторн скорост пртводом доворота, рыночная стоимость без учета НДС, руб.: 33449.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97 440 020.10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