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5934–ОТПП/1/1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Сулеймановой Гулизар Якубовна (09.10.1950 г.р.) в части возврата транспортного средства рег. знак Н297НА26, VIN XTAKS015LD0702557, марка, модель LADAKS015L, тип ТС - легковой универсал, категория ТС - В, год выпуска 2013, модель, номер двигателя К7М, UA06402, шасси № отсутствует, кузов № XTAKS015LD0702557, цвет серо-бежевый, а также в части взыскания суммы судебных расходов в размере 6 000,00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487 800.00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05.08.2022 10:00:00 ⇆ 10.08.2022 09:59:00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09:23:48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августа 2022 года, время:  09:23:48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Махмудова Манни Чараковна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ОГРНИП:320057100022217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