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D7" w:rsidRPr="004235D8" w:rsidRDefault="004766AE" w:rsidP="00A420DD">
      <w:pPr>
        <w:jc w:val="center"/>
      </w:pPr>
      <w:r>
        <w:t>ДОГОВОР №</w:t>
      </w:r>
      <w:r w:rsidR="00EC7EDC" w:rsidRPr="00EC7EDC">
        <w:t xml:space="preserve"> </w:t>
      </w:r>
      <w:r w:rsidR="00EC7EDC" w:rsidRPr="002F509B">
        <w:rPr>
          <w:rStyle w:val="paragraph"/>
        </w:rPr>
        <w:t>Т</w:t>
      </w:r>
      <w:r w:rsidR="00D06B77">
        <w:rPr>
          <w:rStyle w:val="paragraph"/>
        </w:rPr>
        <w:t>0</w:t>
      </w:r>
      <w:r w:rsidR="00625182">
        <w:rPr>
          <w:rStyle w:val="paragraph"/>
        </w:rPr>
        <w:t>1</w:t>
      </w:r>
      <w:r w:rsidR="00A35B8E">
        <w:rPr>
          <w:rStyle w:val="paragraph"/>
        </w:rPr>
        <w:t>-</w:t>
      </w:r>
      <w:r w:rsidR="00C918F3">
        <w:rPr>
          <w:rStyle w:val="paragraph"/>
        </w:rPr>
        <w:t>0</w:t>
      </w:r>
      <w:r w:rsidR="00D06B77">
        <w:rPr>
          <w:rStyle w:val="paragraph"/>
        </w:rPr>
        <w:t>8</w:t>
      </w:r>
      <w:r w:rsidR="00DC2F09">
        <w:rPr>
          <w:rStyle w:val="paragraph"/>
        </w:rPr>
        <w:t>-П</w:t>
      </w:r>
      <w:r w:rsidR="00A35B8E">
        <w:rPr>
          <w:rStyle w:val="paragraph"/>
        </w:rPr>
        <w:t>/20</w:t>
      </w:r>
      <w:r w:rsidR="00C918F3">
        <w:rPr>
          <w:rStyle w:val="paragraph"/>
        </w:rPr>
        <w:t>2</w:t>
      </w:r>
      <w:r w:rsidR="00C62BAD">
        <w:rPr>
          <w:rStyle w:val="paragraph"/>
        </w:rPr>
        <w:t>2</w:t>
      </w:r>
    </w:p>
    <w:p w:rsidR="00A420DD" w:rsidRDefault="00A420DD" w:rsidP="00A420DD">
      <w:pPr>
        <w:jc w:val="center"/>
      </w:pPr>
      <w:r>
        <w:t>НА ОКАЗАНИЕ УСЛУГ</w:t>
      </w:r>
    </w:p>
    <w:p w:rsidR="00A420DD" w:rsidRDefault="00A420DD" w:rsidP="00A420DD">
      <w:pPr>
        <w:jc w:val="center"/>
      </w:pPr>
    </w:p>
    <w:p w:rsidR="00A420DD" w:rsidRDefault="00A420DD" w:rsidP="00C42656">
      <w:pPr>
        <w:jc w:val="center"/>
      </w:pPr>
      <w:r>
        <w:t xml:space="preserve">г. </w:t>
      </w:r>
      <w:r w:rsidR="009F0809">
        <w:t>Москва</w:t>
      </w:r>
      <w:r w:rsidR="009F0809">
        <w:tab/>
      </w:r>
      <w:r w:rsidR="009F0809">
        <w:tab/>
      </w:r>
      <w:r w:rsidR="009F0809">
        <w:tab/>
      </w:r>
      <w:r w:rsidR="009F0809">
        <w:tab/>
      </w:r>
      <w:r w:rsidR="009F0809">
        <w:tab/>
      </w:r>
      <w:r w:rsidR="009F0809">
        <w:tab/>
        <w:t xml:space="preserve">           </w:t>
      </w:r>
      <w:r w:rsidR="00A8415F">
        <w:t xml:space="preserve">       </w:t>
      </w:r>
      <w:r w:rsidR="00A64DA1">
        <w:tab/>
      </w:r>
      <w:r w:rsidR="00A64DA1">
        <w:tab/>
      </w:r>
      <w:r w:rsidR="009F08B8">
        <w:t xml:space="preserve"> </w:t>
      </w:r>
      <w:r w:rsidR="00EB31C4">
        <w:t xml:space="preserve"> </w:t>
      </w:r>
      <w:r>
        <w:t>«</w:t>
      </w:r>
      <w:r w:rsidR="00DE2418">
        <w:t>0</w:t>
      </w:r>
      <w:r w:rsidR="00625182">
        <w:t>1</w:t>
      </w:r>
      <w:r>
        <w:t>»</w:t>
      </w:r>
      <w:r w:rsidR="00253F17">
        <w:t xml:space="preserve"> </w:t>
      </w:r>
      <w:r w:rsidR="00DE2418">
        <w:t>августа</w:t>
      </w:r>
      <w:r w:rsidR="00253F17">
        <w:t xml:space="preserve"> </w:t>
      </w:r>
      <w:r>
        <w:t>20</w:t>
      </w:r>
      <w:r w:rsidR="00C918F3">
        <w:t>2</w:t>
      </w:r>
      <w:r w:rsidR="00C62BAD">
        <w:t>2</w:t>
      </w:r>
      <w:r>
        <w:t xml:space="preserve"> г</w:t>
      </w:r>
      <w:r w:rsidR="00253F17">
        <w:t>ода</w:t>
      </w:r>
    </w:p>
    <w:p w:rsidR="00A420DD" w:rsidRDefault="00A420DD" w:rsidP="00A420DD"/>
    <w:p w:rsidR="00253F17" w:rsidRDefault="00A420DD" w:rsidP="00F728E3">
      <w:pPr>
        <w:ind w:left="851"/>
        <w:jc w:val="both"/>
      </w:pPr>
      <w:r>
        <w:tab/>
      </w:r>
      <w:r w:rsidR="00C62BAD" w:rsidRPr="00C62BAD">
        <w:rPr>
          <w:b/>
        </w:rPr>
        <w:t xml:space="preserve">Финансовый управляющий должника гражданина </w:t>
      </w:r>
      <w:r w:rsidR="00BE4788">
        <w:rPr>
          <w:b/>
        </w:rPr>
        <w:t xml:space="preserve">РФ </w:t>
      </w:r>
      <w:r w:rsidR="00625182" w:rsidRPr="00625182">
        <w:rPr>
          <w:b/>
        </w:rPr>
        <w:t>Скляренко Станислава Викторович</w:t>
      </w:r>
      <w:r w:rsidR="00C62BAD" w:rsidRPr="00C62BAD">
        <w:rPr>
          <w:b/>
        </w:rPr>
        <w:t xml:space="preserve">а </w:t>
      </w:r>
      <w:r w:rsidR="00C62BAD" w:rsidRPr="00C62BAD">
        <w:t xml:space="preserve">(ИНН </w:t>
      </w:r>
      <w:r w:rsidR="00625182" w:rsidRPr="00625182">
        <w:t>780519538753</w:t>
      </w:r>
      <w:r w:rsidR="00C62BAD" w:rsidRPr="00C62BAD">
        <w:t xml:space="preserve">) Панова Анна Андреевна, действующая на основании Решения </w:t>
      </w:r>
      <w:r w:rsidR="00625182" w:rsidRPr="00625182">
        <w:t>Арбитражного суда г. Санкт-Петербурга и Ленинградской области от 05.04.2022 года (резолютивная часть) по делу А56-103434/2021</w:t>
      </w:r>
      <w:r w:rsidR="000C2FB6">
        <w:t xml:space="preserve">, </w:t>
      </w:r>
      <w:r w:rsidR="009D3119" w:rsidRPr="00D2742B">
        <w:t>именуем</w:t>
      </w:r>
      <w:r w:rsidR="00C62BAD">
        <w:t>ый</w:t>
      </w:r>
      <w:r w:rsidR="009D3119" w:rsidRPr="00D2742B">
        <w:t xml:space="preserve"> в дальнейшем «</w:t>
      </w:r>
      <w:r w:rsidR="00C62BAD">
        <w:rPr>
          <w:b/>
        </w:rPr>
        <w:t>Заказчик</w:t>
      </w:r>
      <w:r w:rsidR="009D3119" w:rsidRPr="00D2742B">
        <w:t>»,</w:t>
      </w:r>
      <w:r w:rsidR="009D3119">
        <w:t xml:space="preserve"> </w:t>
      </w:r>
      <w:r w:rsidR="00342332">
        <w:t xml:space="preserve">с одной стороны, и </w:t>
      </w:r>
    </w:p>
    <w:p w:rsidR="00A420DD" w:rsidRDefault="000C2FB6" w:rsidP="00F728E3">
      <w:pPr>
        <w:ind w:left="851" w:firstLine="720"/>
        <w:jc w:val="both"/>
      </w:pPr>
      <w:r>
        <w:rPr>
          <w:b/>
        </w:rPr>
        <w:t>ООО</w:t>
      </w:r>
      <w:r w:rsidR="00184785">
        <w:rPr>
          <w:b/>
        </w:rPr>
        <w:t xml:space="preserve"> «</w:t>
      </w:r>
      <w:proofErr w:type="spellStart"/>
      <w:r w:rsidR="00C62BAD">
        <w:rPr>
          <w:b/>
        </w:rPr>
        <w:t>Проконсалт</w:t>
      </w:r>
      <w:proofErr w:type="spellEnd"/>
      <w:r w:rsidR="00184785">
        <w:rPr>
          <w:b/>
        </w:rPr>
        <w:t xml:space="preserve">», </w:t>
      </w:r>
      <w:r w:rsidR="00184785" w:rsidRPr="00184785">
        <w:t xml:space="preserve">в лице Генерального директора </w:t>
      </w:r>
      <w:r w:rsidR="00124C4E">
        <w:t>Тетериной С.Э.</w:t>
      </w:r>
      <w:r w:rsidR="00253F17" w:rsidRPr="00184785">
        <w:t>,</w:t>
      </w:r>
      <w:r w:rsidR="00253F17">
        <w:t xml:space="preserve"> </w:t>
      </w:r>
      <w:r w:rsidR="00342332">
        <w:t xml:space="preserve">действующего на основании Устава, </w:t>
      </w:r>
      <w:r w:rsidR="00253F17">
        <w:t>именуемое в дальнейшем «</w:t>
      </w:r>
      <w:r w:rsidR="00253F17" w:rsidRPr="00C62BAD">
        <w:rPr>
          <w:b/>
        </w:rPr>
        <w:t>Организатор торгов</w:t>
      </w:r>
      <w:r w:rsidR="00253F17">
        <w:t xml:space="preserve">», </w:t>
      </w:r>
      <w:r w:rsidR="00342332">
        <w:t>с другой стороны, заключили настоящий Договор о нижеследующем:</w:t>
      </w:r>
    </w:p>
    <w:p w:rsidR="00342332" w:rsidRDefault="00342332" w:rsidP="00F728E3">
      <w:pPr>
        <w:ind w:left="851"/>
        <w:jc w:val="center"/>
      </w:pPr>
    </w:p>
    <w:p w:rsidR="00342332" w:rsidRDefault="00342332" w:rsidP="00F728E3">
      <w:pPr>
        <w:numPr>
          <w:ilvl w:val="0"/>
          <w:numId w:val="1"/>
        </w:numPr>
        <w:ind w:left="851"/>
        <w:jc w:val="center"/>
        <w:rPr>
          <w:b/>
        </w:rPr>
      </w:pPr>
      <w:r w:rsidRPr="00525489">
        <w:rPr>
          <w:b/>
        </w:rPr>
        <w:t>Предмет договора</w:t>
      </w:r>
    </w:p>
    <w:p w:rsidR="004902BD" w:rsidRPr="00525489" w:rsidRDefault="004902BD" w:rsidP="00F728E3">
      <w:pPr>
        <w:ind w:left="851"/>
        <w:rPr>
          <w:b/>
        </w:rPr>
      </w:pPr>
    </w:p>
    <w:p w:rsidR="006E1861" w:rsidRPr="005B34AE" w:rsidRDefault="00525489" w:rsidP="00F728E3">
      <w:pPr>
        <w:ind w:left="851"/>
        <w:jc w:val="both"/>
      </w:pPr>
      <w:r>
        <w:t xml:space="preserve">            </w:t>
      </w:r>
      <w:r w:rsidR="00253F17" w:rsidRPr="00525489">
        <w:t xml:space="preserve">1.1. </w:t>
      </w:r>
      <w:proofErr w:type="gramStart"/>
      <w:r w:rsidR="0062428B" w:rsidRPr="00525489">
        <w:t xml:space="preserve">Заказчик поручает, а </w:t>
      </w:r>
      <w:r w:rsidR="00253F17" w:rsidRPr="00525489">
        <w:t xml:space="preserve">Организатор торгов </w:t>
      </w:r>
      <w:r w:rsidR="0062428B" w:rsidRPr="00525489">
        <w:t xml:space="preserve"> обязуется организовать и провести </w:t>
      </w:r>
      <w:r w:rsidR="0062428B" w:rsidRPr="00A33FC2">
        <w:t>открытые</w:t>
      </w:r>
      <w:r w:rsidR="0062428B" w:rsidRPr="00525489">
        <w:t xml:space="preserve"> торги в фор</w:t>
      </w:r>
      <w:r w:rsidR="00E50F98">
        <w:t>м</w:t>
      </w:r>
      <w:r w:rsidR="0062428B" w:rsidRPr="00525489">
        <w:t xml:space="preserve">е </w:t>
      </w:r>
      <w:r w:rsidR="0062428B" w:rsidRPr="00A33FC2">
        <w:t>аукциона</w:t>
      </w:r>
      <w:r w:rsidR="0062428B" w:rsidRPr="00525489">
        <w:t xml:space="preserve"> </w:t>
      </w:r>
      <w:r w:rsidR="001546D7">
        <w:t xml:space="preserve">и в форме публичного предложения </w:t>
      </w:r>
      <w:r w:rsidR="0062428B" w:rsidRPr="00525489">
        <w:t>по продаже</w:t>
      </w:r>
      <w:r w:rsidR="00253F17" w:rsidRPr="00525489">
        <w:t xml:space="preserve"> </w:t>
      </w:r>
      <w:r w:rsidR="00BE4788">
        <w:t xml:space="preserve">имущества </w:t>
      </w:r>
      <w:r w:rsidR="00BE4788" w:rsidRPr="00BE4788">
        <w:t>граждани</w:t>
      </w:r>
      <w:r w:rsidR="00BE4788" w:rsidRPr="00625182">
        <w:t xml:space="preserve">на РФ </w:t>
      </w:r>
      <w:r w:rsidR="00625182" w:rsidRPr="00625182">
        <w:t>Скляренко Станислава Викторовича (11.10.1979 г.р., место рождения: г. Ленинград, адрес регистрации: 198255, Санкт Петербург, пр.</w:t>
      </w:r>
      <w:proofErr w:type="gramEnd"/>
      <w:r w:rsidR="00625182" w:rsidRPr="00625182">
        <w:t xml:space="preserve"> </w:t>
      </w:r>
      <w:proofErr w:type="gramStart"/>
      <w:r w:rsidR="00625182" w:rsidRPr="00625182">
        <w:t xml:space="preserve">Ветеранов, д. 51, кв. 67, ИНН 780519538753, СНИЛС 080-436-409 47) </w:t>
      </w:r>
      <w:r w:rsidR="00184646" w:rsidRPr="00625182">
        <w:t xml:space="preserve"> </w:t>
      </w:r>
      <w:r w:rsidR="0062428B" w:rsidRPr="00625182">
        <w:t>в соответствии  с порядком и процедурой, установленными Федеральным законом от 26.10.2002 № 127-Ф</w:t>
      </w:r>
      <w:r w:rsidR="006E1861" w:rsidRPr="00625182">
        <w:t>З</w:t>
      </w:r>
      <w:r w:rsidR="0062428B" w:rsidRPr="00625182">
        <w:t xml:space="preserve"> «О несостоятельности (банкротстве)»</w:t>
      </w:r>
      <w:r w:rsidR="006E7C0A" w:rsidRPr="00625182">
        <w:t xml:space="preserve">, </w:t>
      </w:r>
      <w:r w:rsidR="009F0809" w:rsidRPr="00625182">
        <w:t xml:space="preserve">Приказом </w:t>
      </w:r>
      <w:r w:rsidR="00D20CAE" w:rsidRPr="00625182">
        <w:t>№ 495 Министерства экономического развития РФ от 23.07.2015г</w:t>
      </w:r>
      <w:r w:rsidR="009F08B8" w:rsidRPr="00625182">
        <w:t>.</w:t>
      </w:r>
      <w:r w:rsidR="009F0809" w:rsidRPr="00625182">
        <w:t xml:space="preserve"> Регламентом проведения открытых торгов,  установленн</w:t>
      </w:r>
      <w:r w:rsidR="00674DFB" w:rsidRPr="00625182">
        <w:t>ым</w:t>
      </w:r>
      <w:r w:rsidR="009F0809" w:rsidRPr="00625182">
        <w:t xml:space="preserve"> на Электронной торговой площадке,</w:t>
      </w:r>
      <w:r w:rsidR="0062428B" w:rsidRPr="00625182">
        <w:t xml:space="preserve"> </w:t>
      </w:r>
      <w:r w:rsidR="006E1861" w:rsidRPr="00625182">
        <w:t xml:space="preserve"> </w:t>
      </w:r>
      <w:r w:rsidR="00693C85" w:rsidRPr="00625182">
        <w:t xml:space="preserve">Положением о </w:t>
      </w:r>
      <w:r w:rsidR="006E7C0A" w:rsidRPr="00625182">
        <w:t>Порядк</w:t>
      </w:r>
      <w:r w:rsidR="00693C85" w:rsidRPr="00625182">
        <w:t>е</w:t>
      </w:r>
      <w:r w:rsidR="006E7C0A" w:rsidRPr="00625182">
        <w:t>, срока</w:t>
      </w:r>
      <w:r w:rsidR="00693C85" w:rsidRPr="00625182">
        <w:t>х</w:t>
      </w:r>
      <w:r w:rsidR="006E7C0A" w:rsidRPr="00625182">
        <w:t xml:space="preserve"> и условия</w:t>
      </w:r>
      <w:r w:rsidR="00693C85" w:rsidRPr="00625182">
        <w:t>х</w:t>
      </w:r>
      <w:r w:rsidR="006E7C0A" w:rsidRPr="00625182">
        <w:t xml:space="preserve"> продажи</w:t>
      </w:r>
      <w:r w:rsidR="006E1861" w:rsidRPr="00625182">
        <w:t xml:space="preserve"> имущества</w:t>
      </w:r>
      <w:r w:rsidRPr="00625182">
        <w:t xml:space="preserve"> </w:t>
      </w:r>
      <w:r w:rsidR="00BE4788" w:rsidRPr="00625182">
        <w:t xml:space="preserve">гражданина РФ </w:t>
      </w:r>
      <w:r w:rsidR="00625182" w:rsidRPr="00625182">
        <w:t>Скляренко Станислава Викторович</w:t>
      </w:r>
      <w:r w:rsidR="00BE4788" w:rsidRPr="00625182">
        <w:t>а</w:t>
      </w:r>
      <w:r w:rsidR="00F11D48" w:rsidRPr="00625182">
        <w:t>,</w:t>
      </w:r>
      <w:r w:rsidR="00693C85" w:rsidRPr="00625182">
        <w:t xml:space="preserve"> </w:t>
      </w:r>
      <w:r w:rsidR="006E7C0A" w:rsidRPr="00625182">
        <w:t>(</w:t>
      </w:r>
      <w:r w:rsidR="006E7C0A" w:rsidRPr="00BE4788">
        <w:t>далее по тексту «По</w:t>
      </w:r>
      <w:r w:rsidR="00854135" w:rsidRPr="00BE4788">
        <w:t>ложение</w:t>
      </w:r>
      <w:proofErr w:type="gramEnd"/>
      <w:r w:rsidR="006E1861" w:rsidRPr="00BE4788">
        <w:t>»)</w:t>
      </w:r>
      <w:r w:rsidRPr="00BE4788">
        <w:t>,</w:t>
      </w:r>
      <w:r w:rsidR="00F728E3" w:rsidRPr="00BE4788">
        <w:t xml:space="preserve"> </w:t>
      </w:r>
      <w:r w:rsidR="00F11D48" w:rsidRPr="00BE4788">
        <w:t xml:space="preserve">утвержденного </w:t>
      </w:r>
      <w:r w:rsidR="00BE4788" w:rsidRPr="00BE4788">
        <w:t xml:space="preserve">Определением </w:t>
      </w:r>
      <w:r w:rsidR="00625182" w:rsidRPr="00625182">
        <w:t xml:space="preserve">Арбитражного суда г. Санкт-Петербурга и Ленинградской области от </w:t>
      </w:r>
      <w:r w:rsidR="00625182">
        <w:t>2</w:t>
      </w:r>
      <w:r w:rsidR="00625182" w:rsidRPr="00625182">
        <w:t>5.0</w:t>
      </w:r>
      <w:r w:rsidR="00625182">
        <w:t>7</w:t>
      </w:r>
      <w:r w:rsidR="00625182" w:rsidRPr="00625182">
        <w:t>.2022 года по делу А56-103434/2021</w:t>
      </w:r>
      <w:r w:rsidR="00F11D48" w:rsidRPr="00BE4788">
        <w:t>.</w:t>
      </w:r>
      <w:r w:rsidR="00861DA6">
        <w:t xml:space="preserve"> </w:t>
      </w:r>
    </w:p>
    <w:p w:rsidR="006250EE" w:rsidRDefault="006E1861" w:rsidP="00C42656">
      <w:pPr>
        <w:ind w:left="851"/>
        <w:jc w:val="both"/>
      </w:pPr>
      <w:r>
        <w:t xml:space="preserve">1.2. </w:t>
      </w:r>
      <w:r w:rsidRPr="007256B9">
        <w:t>Предметом Торгов явля</w:t>
      </w:r>
      <w:r w:rsidR="005B34AE">
        <w:t>ю</w:t>
      </w:r>
      <w:r w:rsidRPr="007256B9">
        <w:t>тся</w:t>
      </w:r>
      <w:r w:rsidR="006250EE">
        <w:t>:</w:t>
      </w:r>
    </w:p>
    <w:tbl>
      <w:tblPr>
        <w:tblW w:w="4345" w:type="pct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947"/>
        <w:gridCol w:w="1417"/>
      </w:tblGrid>
      <w:tr w:rsidR="00C42656" w:rsidRPr="0082588C" w:rsidTr="008D204F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2656" w:rsidRPr="0082588C" w:rsidRDefault="00C42656" w:rsidP="00503696">
            <w:pPr>
              <w:jc w:val="center"/>
              <w:rPr>
                <w:b/>
                <w:bCs/>
                <w:sz w:val="17"/>
                <w:szCs w:val="17"/>
              </w:rPr>
            </w:pPr>
            <w:r w:rsidRPr="0082588C">
              <w:rPr>
                <w:b/>
                <w:bCs/>
                <w:sz w:val="17"/>
                <w:szCs w:val="17"/>
              </w:rPr>
              <w:t>Номер лота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2656" w:rsidRPr="0082588C" w:rsidRDefault="00C42656" w:rsidP="00503696">
            <w:pPr>
              <w:jc w:val="center"/>
              <w:rPr>
                <w:b/>
                <w:bCs/>
                <w:sz w:val="17"/>
                <w:szCs w:val="17"/>
              </w:rPr>
            </w:pPr>
            <w:r w:rsidRPr="0082588C">
              <w:rPr>
                <w:b/>
                <w:bCs/>
                <w:sz w:val="17"/>
                <w:szCs w:val="17"/>
              </w:rPr>
              <w:t>Описание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2656" w:rsidRPr="0082588C" w:rsidRDefault="00C42656" w:rsidP="00503696">
            <w:pPr>
              <w:jc w:val="center"/>
              <w:rPr>
                <w:b/>
                <w:bCs/>
                <w:sz w:val="17"/>
                <w:szCs w:val="17"/>
              </w:rPr>
            </w:pPr>
            <w:r w:rsidRPr="0082588C">
              <w:rPr>
                <w:b/>
                <w:bCs/>
                <w:sz w:val="17"/>
                <w:szCs w:val="17"/>
              </w:rPr>
              <w:t xml:space="preserve">Начальная цена, </w:t>
            </w:r>
            <w:proofErr w:type="spellStart"/>
            <w:r w:rsidRPr="0082588C">
              <w:rPr>
                <w:b/>
                <w:bCs/>
                <w:sz w:val="17"/>
                <w:szCs w:val="17"/>
              </w:rPr>
              <w:t>руб</w:t>
            </w:r>
            <w:proofErr w:type="spellEnd"/>
          </w:p>
        </w:tc>
      </w:tr>
      <w:tr w:rsidR="00847DB4" w:rsidRPr="0082588C" w:rsidTr="00C92D95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47DB4" w:rsidRPr="00847DB4" w:rsidRDefault="00847DB4" w:rsidP="00503696">
            <w:pPr>
              <w:jc w:val="center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1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47DB4" w:rsidRPr="00847DB4" w:rsidRDefault="00847DB4" w:rsidP="008525F7">
            <w:pPr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 xml:space="preserve">Лот №1 – Автомобиль марки ГАЗ 3302, 2010 года выпуска, </w:t>
            </w:r>
            <w:proofErr w:type="spellStart"/>
            <w:r w:rsidRPr="00847DB4">
              <w:rPr>
                <w:sz w:val="18"/>
                <w:szCs w:val="18"/>
              </w:rPr>
              <w:t>гос</w:t>
            </w:r>
            <w:proofErr w:type="gramStart"/>
            <w:r w:rsidRPr="00847DB4">
              <w:rPr>
                <w:sz w:val="18"/>
                <w:szCs w:val="18"/>
              </w:rPr>
              <w:t>.н</w:t>
            </w:r>
            <w:proofErr w:type="gramEnd"/>
            <w:r w:rsidRPr="00847DB4">
              <w:rPr>
                <w:sz w:val="18"/>
                <w:szCs w:val="18"/>
              </w:rPr>
              <w:t>омер</w:t>
            </w:r>
            <w:proofErr w:type="spellEnd"/>
            <w:r w:rsidRPr="00847DB4">
              <w:rPr>
                <w:sz w:val="18"/>
                <w:szCs w:val="18"/>
              </w:rPr>
              <w:t xml:space="preserve"> Е252МР198, VIN X96330200A2404531. Начальная цена лота - 421 250,00 руб. без учета НДС.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47DB4" w:rsidRPr="00847DB4" w:rsidRDefault="00847DB4" w:rsidP="00503696">
            <w:pPr>
              <w:jc w:val="right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421 250,00</w:t>
            </w:r>
          </w:p>
        </w:tc>
      </w:tr>
      <w:tr w:rsidR="00847DB4" w:rsidRPr="0082588C" w:rsidTr="00C92D95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center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2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47DB4" w:rsidRPr="00847DB4" w:rsidRDefault="00847DB4" w:rsidP="008525F7">
            <w:pPr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 xml:space="preserve">Лот №2 – Грузовой автомобиль. Без марки 28187-0000010-71, 2011 года выпуска, </w:t>
            </w:r>
            <w:proofErr w:type="spellStart"/>
            <w:r w:rsidRPr="00847DB4">
              <w:rPr>
                <w:sz w:val="18"/>
                <w:szCs w:val="18"/>
              </w:rPr>
              <w:t>гос</w:t>
            </w:r>
            <w:proofErr w:type="gramStart"/>
            <w:r w:rsidRPr="00847DB4">
              <w:rPr>
                <w:sz w:val="18"/>
                <w:szCs w:val="18"/>
              </w:rPr>
              <w:t>.н</w:t>
            </w:r>
            <w:proofErr w:type="gramEnd"/>
            <w:r w:rsidRPr="00847DB4">
              <w:rPr>
                <w:sz w:val="18"/>
                <w:szCs w:val="18"/>
              </w:rPr>
              <w:t>омер</w:t>
            </w:r>
            <w:proofErr w:type="spellEnd"/>
            <w:r w:rsidRPr="00847DB4">
              <w:rPr>
                <w:sz w:val="18"/>
                <w:szCs w:val="18"/>
              </w:rPr>
              <w:t xml:space="preserve"> Е937КР198, VIN Z8J2818Z1B0000182. Начальная цена лота - 311 500,00 руб. без учета НДС.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right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311 500,00</w:t>
            </w:r>
          </w:p>
        </w:tc>
      </w:tr>
      <w:tr w:rsidR="00847DB4" w:rsidRPr="0082588C" w:rsidTr="00C92D95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center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3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47DB4" w:rsidRPr="00847DB4" w:rsidRDefault="00847DB4" w:rsidP="008525F7">
            <w:pPr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 xml:space="preserve">Лот №3 – Грузовой автомобиль. Без марки 439643, </w:t>
            </w:r>
            <w:proofErr w:type="spellStart"/>
            <w:r w:rsidRPr="00847DB4">
              <w:rPr>
                <w:sz w:val="18"/>
                <w:szCs w:val="18"/>
              </w:rPr>
              <w:t>гос</w:t>
            </w:r>
            <w:proofErr w:type="gramStart"/>
            <w:r w:rsidRPr="00847DB4">
              <w:rPr>
                <w:sz w:val="18"/>
                <w:szCs w:val="18"/>
              </w:rPr>
              <w:t>.н</w:t>
            </w:r>
            <w:proofErr w:type="gramEnd"/>
            <w:r w:rsidRPr="00847DB4">
              <w:rPr>
                <w:sz w:val="18"/>
                <w:szCs w:val="18"/>
              </w:rPr>
              <w:t>омер</w:t>
            </w:r>
            <w:proofErr w:type="spellEnd"/>
            <w:r w:rsidRPr="00847DB4">
              <w:rPr>
                <w:sz w:val="18"/>
                <w:szCs w:val="18"/>
              </w:rPr>
              <w:t xml:space="preserve"> В423УК178, 2014 года выпуска, VIN xe4439643e0000003. Начальная цена лота - 361 618,00 руб. без учета НДС.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right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361 618,00</w:t>
            </w:r>
          </w:p>
        </w:tc>
      </w:tr>
      <w:tr w:rsidR="00847DB4" w:rsidRPr="0082588C" w:rsidTr="00C92D95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center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4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47DB4" w:rsidRPr="00847DB4" w:rsidRDefault="00847DB4" w:rsidP="008525F7">
            <w:pPr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 xml:space="preserve">Лот №4 – Легковой автомобиль марки Ланд </w:t>
            </w:r>
            <w:proofErr w:type="spellStart"/>
            <w:r w:rsidRPr="00847DB4">
              <w:rPr>
                <w:sz w:val="18"/>
                <w:szCs w:val="18"/>
              </w:rPr>
              <w:t>Ровер</w:t>
            </w:r>
            <w:proofErr w:type="spellEnd"/>
            <w:r w:rsidRPr="00847DB4">
              <w:rPr>
                <w:sz w:val="18"/>
                <w:szCs w:val="18"/>
              </w:rPr>
              <w:t xml:space="preserve"> DISCOVERYS, 2004 года выпуска, </w:t>
            </w:r>
            <w:proofErr w:type="spellStart"/>
            <w:r w:rsidRPr="00847DB4">
              <w:rPr>
                <w:sz w:val="18"/>
                <w:szCs w:val="18"/>
              </w:rPr>
              <w:t>гос</w:t>
            </w:r>
            <w:proofErr w:type="gramStart"/>
            <w:r w:rsidRPr="00847DB4">
              <w:rPr>
                <w:sz w:val="18"/>
                <w:szCs w:val="18"/>
              </w:rPr>
              <w:t>.н</w:t>
            </w:r>
            <w:proofErr w:type="gramEnd"/>
            <w:r w:rsidRPr="00847DB4">
              <w:rPr>
                <w:sz w:val="18"/>
                <w:szCs w:val="18"/>
              </w:rPr>
              <w:t>омер</w:t>
            </w:r>
            <w:proofErr w:type="spellEnd"/>
            <w:r w:rsidRPr="00847DB4">
              <w:rPr>
                <w:sz w:val="18"/>
                <w:szCs w:val="18"/>
              </w:rPr>
              <w:t xml:space="preserve"> Н404НТ178, VIN SALLAAA545A306713. Начальная цена лота - 855 000,00 руб. без учета НДС.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right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855 000,00</w:t>
            </w:r>
          </w:p>
        </w:tc>
      </w:tr>
      <w:tr w:rsidR="00847DB4" w:rsidRPr="0082588C" w:rsidTr="00C92D95">
        <w:tc>
          <w:tcPr>
            <w:tcW w:w="9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center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5</w:t>
            </w:r>
          </w:p>
        </w:tc>
        <w:tc>
          <w:tcPr>
            <w:tcW w:w="694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47DB4" w:rsidRPr="00847DB4" w:rsidRDefault="00847DB4" w:rsidP="008525F7">
            <w:pPr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 xml:space="preserve">Лот №5 – Легковой автомобиль марки </w:t>
            </w:r>
            <w:proofErr w:type="spellStart"/>
            <w:r w:rsidRPr="00847DB4">
              <w:rPr>
                <w:sz w:val="18"/>
                <w:szCs w:val="18"/>
              </w:rPr>
              <w:t>Фолькваген</w:t>
            </w:r>
            <w:proofErr w:type="spellEnd"/>
            <w:r w:rsidRPr="00847DB4">
              <w:rPr>
                <w:sz w:val="18"/>
                <w:szCs w:val="18"/>
              </w:rPr>
              <w:t xml:space="preserve"> Пассат 1991 года выпуска, </w:t>
            </w:r>
            <w:proofErr w:type="spellStart"/>
            <w:r w:rsidRPr="00847DB4">
              <w:rPr>
                <w:sz w:val="18"/>
                <w:szCs w:val="18"/>
              </w:rPr>
              <w:t>гос</w:t>
            </w:r>
            <w:proofErr w:type="gramStart"/>
            <w:r w:rsidRPr="00847DB4">
              <w:rPr>
                <w:sz w:val="18"/>
                <w:szCs w:val="18"/>
              </w:rPr>
              <w:t>.н</w:t>
            </w:r>
            <w:proofErr w:type="gramEnd"/>
            <w:r w:rsidRPr="00847DB4">
              <w:rPr>
                <w:sz w:val="18"/>
                <w:szCs w:val="18"/>
              </w:rPr>
              <w:t>омер</w:t>
            </w:r>
            <w:proofErr w:type="spellEnd"/>
            <w:r w:rsidRPr="00847DB4">
              <w:rPr>
                <w:sz w:val="18"/>
                <w:szCs w:val="18"/>
              </w:rPr>
              <w:t xml:space="preserve"> О034ЕО60, VIN WVWZZZ31ZME140335. Начальная цена лота - 58 500,00 руб. без учета НДС.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47DB4" w:rsidRPr="00847DB4" w:rsidRDefault="00847DB4" w:rsidP="00503696">
            <w:pPr>
              <w:jc w:val="right"/>
              <w:rPr>
                <w:sz w:val="18"/>
                <w:szCs w:val="18"/>
              </w:rPr>
            </w:pPr>
            <w:r w:rsidRPr="00847DB4">
              <w:rPr>
                <w:sz w:val="18"/>
                <w:szCs w:val="18"/>
              </w:rPr>
              <w:t>58 500,00</w:t>
            </w:r>
          </w:p>
        </w:tc>
      </w:tr>
    </w:tbl>
    <w:p w:rsidR="003C2E65" w:rsidRPr="00A33FC2" w:rsidRDefault="00861DA6" w:rsidP="00F728E3">
      <w:pPr>
        <w:ind w:left="426" w:firstLine="720"/>
        <w:jc w:val="both"/>
      </w:pPr>
      <w:r>
        <w:t xml:space="preserve"> </w:t>
      </w:r>
      <w:r w:rsidR="003C2E65">
        <w:t>1.</w:t>
      </w:r>
      <w:r w:rsidR="009F08B8">
        <w:t>3</w:t>
      </w:r>
      <w:r w:rsidR="003C2E65">
        <w:t xml:space="preserve">. </w:t>
      </w:r>
      <w:r w:rsidR="003C2E65" w:rsidRPr="00525489">
        <w:t xml:space="preserve">Организатор торгов  </w:t>
      </w:r>
      <w:r w:rsidR="003C2E65">
        <w:t>осуществляет работу в рамках полномочий, предоставленных действующим законодательством Заказчику и в соответствии с требованиями, предъявляемыми к проведению таких работ</w:t>
      </w:r>
      <w:r w:rsidR="00A33FC2">
        <w:t>.</w:t>
      </w:r>
    </w:p>
    <w:p w:rsidR="00734974" w:rsidRDefault="00734974" w:rsidP="00734974"/>
    <w:p w:rsidR="009106A7" w:rsidRDefault="009106A7" w:rsidP="000007D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center"/>
        <w:rPr>
          <w:b/>
        </w:rPr>
      </w:pPr>
      <w:r w:rsidRPr="006E1861">
        <w:rPr>
          <w:b/>
        </w:rPr>
        <w:t>Права и обязанности сторон</w:t>
      </w:r>
    </w:p>
    <w:p w:rsidR="004902BD" w:rsidRPr="006E1861" w:rsidRDefault="004902BD" w:rsidP="004902BD">
      <w:pPr>
        <w:rPr>
          <w:b/>
        </w:rPr>
      </w:pPr>
    </w:p>
    <w:p w:rsidR="004235D8" w:rsidRDefault="006E1861" w:rsidP="00BE74F8">
      <w:pPr>
        <w:tabs>
          <w:tab w:val="num" w:pos="840"/>
        </w:tabs>
        <w:ind w:firstLine="720"/>
        <w:jc w:val="both"/>
      </w:pPr>
      <w:r>
        <w:t xml:space="preserve">2.1. </w:t>
      </w:r>
      <w:r w:rsidR="009106A7" w:rsidRPr="00854135">
        <w:rPr>
          <w:u w:val="single"/>
        </w:rPr>
        <w:t xml:space="preserve">Обязанности </w:t>
      </w:r>
      <w:r w:rsidRPr="00854135">
        <w:rPr>
          <w:u w:val="single"/>
        </w:rPr>
        <w:t>Организатора торгов</w:t>
      </w:r>
      <w:r w:rsidR="009106A7" w:rsidRPr="006E1861">
        <w:t>:</w:t>
      </w:r>
    </w:p>
    <w:p w:rsid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Организует подготовку и публикацию </w:t>
      </w:r>
      <w:r w:rsidR="00854A2C">
        <w:rPr>
          <w:rFonts w:ascii="Times New Roman" w:hAnsi="Times New Roman"/>
          <w:sz w:val="24"/>
        </w:rPr>
        <w:t>на сайте</w:t>
      </w:r>
      <w:r>
        <w:rPr>
          <w:rFonts w:ascii="Times New Roman" w:hAnsi="Times New Roman"/>
          <w:sz w:val="24"/>
        </w:rPr>
        <w:t xml:space="preserve"> Едино</w:t>
      </w:r>
      <w:r w:rsidR="00854A2C"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федерально</w:t>
      </w:r>
      <w:r w:rsidR="00854A2C"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реестр</w:t>
      </w:r>
      <w:r w:rsidR="00854A2C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сведений о банкротстве информационного сообщения о проведении и об итогах торгов, заключении договора купли-продажи;</w:t>
      </w:r>
    </w:p>
    <w:p w:rsid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Заключает договор с Электронной торговой </w:t>
      </w:r>
      <w:proofErr w:type="gramStart"/>
      <w:r>
        <w:rPr>
          <w:rFonts w:ascii="Times New Roman" w:hAnsi="Times New Roman"/>
          <w:sz w:val="24"/>
        </w:rPr>
        <w:t>площадкой</w:t>
      </w:r>
      <w:proofErr w:type="gramEnd"/>
      <w:r>
        <w:rPr>
          <w:rFonts w:ascii="Times New Roman" w:hAnsi="Times New Roman"/>
          <w:sz w:val="24"/>
        </w:rPr>
        <w:t xml:space="preserve"> средствами </w:t>
      </w:r>
      <w:proofErr w:type="gramStart"/>
      <w:r>
        <w:rPr>
          <w:rFonts w:ascii="Times New Roman" w:hAnsi="Times New Roman"/>
          <w:sz w:val="24"/>
        </w:rPr>
        <w:t>которой</w:t>
      </w:r>
      <w:proofErr w:type="gramEnd"/>
      <w:r>
        <w:rPr>
          <w:rFonts w:ascii="Times New Roman" w:hAnsi="Times New Roman"/>
          <w:sz w:val="24"/>
        </w:rPr>
        <w:t xml:space="preserve"> будет  проведена процедура торгов;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lastRenderedPageBreak/>
        <w:t>Проверяет правильность оформления документов, представленных Претендентами;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Принимает решение о приеме заявки претендента к рассмотрению;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 xml:space="preserve">Уведомляет </w:t>
      </w:r>
      <w:r w:rsidR="00C62BAD">
        <w:rPr>
          <w:rFonts w:ascii="Times New Roman" w:hAnsi="Times New Roman"/>
          <w:sz w:val="24"/>
        </w:rPr>
        <w:t>финанс</w:t>
      </w:r>
      <w:r w:rsidRPr="00D20CAE">
        <w:rPr>
          <w:rFonts w:ascii="Times New Roman" w:hAnsi="Times New Roman"/>
          <w:sz w:val="24"/>
        </w:rPr>
        <w:t>о</w:t>
      </w:r>
      <w:r w:rsidR="00C62BAD">
        <w:rPr>
          <w:rFonts w:ascii="Times New Roman" w:hAnsi="Times New Roman"/>
          <w:sz w:val="24"/>
        </w:rPr>
        <w:t>во</w:t>
      </w:r>
      <w:r w:rsidRPr="00D20CAE">
        <w:rPr>
          <w:rFonts w:ascii="Times New Roman" w:hAnsi="Times New Roman"/>
          <w:sz w:val="24"/>
        </w:rPr>
        <w:t>го управляющего об отзыве претендентом зарегистрированной заявки в течение трех рабочих дней со дня ее поступления и возвращает  претенденту сумму внесенного им задатка;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Принимает решение и утверждает протокол о допуске Претендента к участию в торгах;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Уведомляет Претендентов о принятом Организатором торгов решении  о допуске или об отказе в допуске Претендента к участию в торгах;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Утверждает протокол об итогах торгов;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Уведомляет Претендентов об итогах торгов;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 xml:space="preserve">Принимает решение об объявлении торгов </w:t>
      </w:r>
      <w:proofErr w:type="gramStart"/>
      <w:r w:rsidRPr="00D20CAE">
        <w:rPr>
          <w:rFonts w:ascii="Times New Roman" w:hAnsi="Times New Roman"/>
          <w:sz w:val="24"/>
        </w:rPr>
        <w:t>несостоявшимися</w:t>
      </w:r>
      <w:proofErr w:type="gramEnd"/>
      <w:r w:rsidRPr="00D20CAE">
        <w:rPr>
          <w:rFonts w:ascii="Times New Roman" w:hAnsi="Times New Roman"/>
          <w:sz w:val="24"/>
        </w:rPr>
        <w:t>, аннулировании результатов торгов;</w:t>
      </w:r>
    </w:p>
    <w:p w:rsidR="00D20CAE" w:rsidRPr="00D20CAE" w:rsidRDefault="00D20CAE" w:rsidP="00D20CAE">
      <w:pPr>
        <w:pStyle w:val="a8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 w:rsidRPr="00D20CAE">
        <w:rPr>
          <w:rFonts w:ascii="Times New Roman" w:hAnsi="Times New Roman"/>
          <w:sz w:val="24"/>
        </w:rPr>
        <w:t>Принимает иные решения, предусмотренные федеральным законодательством, нормативно-правовыми актами и настоящим Положением;</w:t>
      </w:r>
    </w:p>
    <w:p w:rsidR="00854135" w:rsidRDefault="00D20CAE" w:rsidP="00D20CAE">
      <w:pPr>
        <w:ind w:left="1440" w:hanging="142"/>
        <w:jc w:val="both"/>
      </w:pPr>
      <w:r w:rsidRPr="00D20CAE">
        <w:t>Совершает иные действия, предусмотренные настоящим Положением, Приказом № 495 Министерства экономического развития РФ от 23.07.2015г., Регламентом проведения открытых торгов,  установленным на Электронной торговой площадке</w:t>
      </w:r>
      <w:r w:rsidR="00BE4788">
        <w:t>.</w:t>
      </w:r>
    </w:p>
    <w:p w:rsidR="00BE4788" w:rsidRDefault="00BE4788" w:rsidP="00D20CAE">
      <w:pPr>
        <w:ind w:left="1440" w:hanging="142"/>
        <w:jc w:val="both"/>
      </w:pPr>
    </w:p>
    <w:p w:rsidR="006E1861" w:rsidRDefault="00523AB2" w:rsidP="006E1861">
      <w:pPr>
        <w:tabs>
          <w:tab w:val="num" w:pos="840"/>
        </w:tabs>
        <w:ind w:firstLine="720"/>
        <w:jc w:val="both"/>
      </w:pPr>
      <w:r>
        <w:t xml:space="preserve">2.2. </w:t>
      </w:r>
      <w:r w:rsidR="006E1861" w:rsidRPr="00854135">
        <w:rPr>
          <w:u w:val="single"/>
        </w:rPr>
        <w:t>Организатор торгов</w:t>
      </w:r>
      <w:r w:rsidRPr="00854135">
        <w:rPr>
          <w:u w:val="single"/>
        </w:rPr>
        <w:t xml:space="preserve"> вправе</w:t>
      </w:r>
      <w:r>
        <w:t>:</w:t>
      </w:r>
      <w:r w:rsidR="006E1861">
        <w:t xml:space="preserve"> </w:t>
      </w:r>
    </w:p>
    <w:p w:rsidR="00854135" w:rsidRDefault="00854135" w:rsidP="006E1861">
      <w:pPr>
        <w:tabs>
          <w:tab w:val="num" w:pos="840"/>
        </w:tabs>
        <w:ind w:firstLine="720"/>
        <w:jc w:val="both"/>
      </w:pPr>
    </w:p>
    <w:p w:rsidR="006E1861" w:rsidRDefault="00523AB2" w:rsidP="00854135">
      <w:pPr>
        <w:ind w:left="1440"/>
        <w:jc w:val="both"/>
      </w:pPr>
      <w:r>
        <w:t xml:space="preserve">2.2.1. </w:t>
      </w:r>
      <w:r w:rsidR="00040653">
        <w:t xml:space="preserve">Запрашивать у претендентов на участие в торгах документы, </w:t>
      </w:r>
      <w:r w:rsidR="00C2603B">
        <w:t>справки</w:t>
      </w:r>
      <w:r w:rsidR="00040653">
        <w:t xml:space="preserve"> и другие сведения, предусмотренные сообщением о проведении торгов.</w:t>
      </w:r>
      <w:r w:rsidR="006E1861">
        <w:t xml:space="preserve"> </w:t>
      </w:r>
    </w:p>
    <w:p w:rsidR="006E1861" w:rsidRDefault="00040653" w:rsidP="00854135">
      <w:pPr>
        <w:ind w:left="1440"/>
        <w:jc w:val="both"/>
      </w:pPr>
      <w:r>
        <w:t>2.2.2. Информировать Заказчика обо всех нарушениях, допущенных претендентами в ходе подготовки и проведения торгов</w:t>
      </w:r>
      <w:r w:rsidR="00803419">
        <w:t>.</w:t>
      </w:r>
      <w:r w:rsidR="006E1861">
        <w:t xml:space="preserve"> </w:t>
      </w:r>
    </w:p>
    <w:p w:rsidR="006E1861" w:rsidRDefault="00803419" w:rsidP="00854135">
      <w:pPr>
        <w:ind w:left="1440"/>
        <w:jc w:val="both"/>
      </w:pPr>
      <w:r>
        <w:t>2.2.3. При</w:t>
      </w:r>
      <w:r w:rsidR="000007D0">
        <w:t>влечь для исполнения своих обязательств по настоящему договору иных лиц.</w:t>
      </w:r>
      <w:r w:rsidR="006E1861">
        <w:t xml:space="preserve"> </w:t>
      </w:r>
    </w:p>
    <w:p w:rsidR="00854135" w:rsidRDefault="00854135" w:rsidP="00854135">
      <w:pPr>
        <w:ind w:left="1440"/>
        <w:jc w:val="both"/>
      </w:pPr>
    </w:p>
    <w:p w:rsidR="006E1861" w:rsidRDefault="000007D0" w:rsidP="006E1861">
      <w:pPr>
        <w:tabs>
          <w:tab w:val="num" w:pos="840"/>
        </w:tabs>
        <w:ind w:firstLine="720"/>
        <w:jc w:val="both"/>
      </w:pPr>
      <w:r w:rsidRPr="00854135">
        <w:rPr>
          <w:u w:val="single"/>
        </w:rPr>
        <w:t>2.3. Права и обязанности Заказчика</w:t>
      </w:r>
      <w:r>
        <w:t>:</w:t>
      </w:r>
      <w:r w:rsidR="006E1861">
        <w:t xml:space="preserve"> </w:t>
      </w:r>
    </w:p>
    <w:p w:rsidR="00854135" w:rsidRDefault="00854135" w:rsidP="006E1861">
      <w:pPr>
        <w:tabs>
          <w:tab w:val="num" w:pos="840"/>
        </w:tabs>
        <w:ind w:firstLine="720"/>
        <w:jc w:val="both"/>
      </w:pPr>
    </w:p>
    <w:p w:rsidR="005A6C75" w:rsidRDefault="000007D0" w:rsidP="00854135">
      <w:pPr>
        <w:ind w:left="1440"/>
        <w:jc w:val="both"/>
      </w:pPr>
      <w:r>
        <w:t xml:space="preserve">2.3.1. Предоставить </w:t>
      </w:r>
      <w:r w:rsidR="00FC3277">
        <w:t>Организатору торгов</w:t>
      </w:r>
      <w:r>
        <w:t xml:space="preserve"> документы и информацию, необходимые для исполнения его обязательств по настоящему Договору.</w:t>
      </w:r>
    </w:p>
    <w:p w:rsidR="00A00DE2" w:rsidRDefault="001546D7" w:rsidP="00854135">
      <w:pPr>
        <w:ind w:left="1440"/>
        <w:jc w:val="both"/>
      </w:pPr>
      <w:r>
        <w:t>2.3.2</w:t>
      </w:r>
      <w:r w:rsidR="00A00DE2">
        <w:t xml:space="preserve">. Несет расходы, связанные с публикацией </w:t>
      </w:r>
      <w:r w:rsidR="00A00DE2" w:rsidRPr="006E1861">
        <w:t>информационно</w:t>
      </w:r>
      <w:r w:rsidR="00A00DE2">
        <w:t>го</w:t>
      </w:r>
      <w:r w:rsidR="00A00DE2" w:rsidRPr="006E1861">
        <w:t xml:space="preserve"> извещени</w:t>
      </w:r>
      <w:r w:rsidR="00A00DE2">
        <w:t>я</w:t>
      </w:r>
      <w:r w:rsidR="00A00DE2" w:rsidRPr="006E1861">
        <w:t xml:space="preserve"> о  проведении торгов </w:t>
      </w:r>
      <w:r w:rsidR="00854A2C">
        <w:t>на сайте</w:t>
      </w:r>
      <w:r w:rsidR="00854135">
        <w:t xml:space="preserve"> Едино</w:t>
      </w:r>
      <w:r w:rsidR="00854A2C">
        <w:t>го</w:t>
      </w:r>
      <w:r w:rsidR="00854135">
        <w:t xml:space="preserve"> федерально</w:t>
      </w:r>
      <w:r w:rsidR="00854A2C">
        <w:t>го</w:t>
      </w:r>
      <w:r w:rsidR="00854135">
        <w:t xml:space="preserve"> реестр</w:t>
      </w:r>
      <w:r w:rsidR="00854A2C">
        <w:t>а</w:t>
      </w:r>
      <w:r w:rsidR="00854135">
        <w:t xml:space="preserve"> сведений о банкротстве.</w:t>
      </w:r>
    </w:p>
    <w:p w:rsidR="001546D7" w:rsidRPr="00D20CAE" w:rsidRDefault="001546D7" w:rsidP="001546D7">
      <w:pPr>
        <w:ind w:left="1440"/>
        <w:jc w:val="both"/>
      </w:pPr>
      <w:r>
        <w:t xml:space="preserve">2.3.3. </w:t>
      </w:r>
      <w:r w:rsidRPr="00D20CAE">
        <w:t xml:space="preserve">Принимает на свой расчетный счет суммы </w:t>
      </w:r>
      <w:proofErr w:type="gramStart"/>
      <w:r w:rsidRPr="00D20CAE">
        <w:t>задатков, перечисленных Претендентами и возвращает</w:t>
      </w:r>
      <w:proofErr w:type="gramEnd"/>
      <w:r w:rsidRPr="00D20CAE">
        <w:t xml:space="preserve"> их в случаях, установленных настоящим Положением.</w:t>
      </w:r>
    </w:p>
    <w:p w:rsidR="001546D7" w:rsidRDefault="001546D7" w:rsidP="00854135">
      <w:pPr>
        <w:ind w:left="1440"/>
        <w:jc w:val="both"/>
      </w:pPr>
    </w:p>
    <w:p w:rsidR="000007D0" w:rsidRDefault="000007D0" w:rsidP="00F21FDC">
      <w:pPr>
        <w:ind w:left="360"/>
        <w:jc w:val="both"/>
      </w:pPr>
    </w:p>
    <w:p w:rsidR="000007D0" w:rsidRDefault="000007D0" w:rsidP="000007D0">
      <w:pPr>
        <w:ind w:left="360"/>
        <w:jc w:val="center"/>
        <w:rPr>
          <w:b/>
        </w:rPr>
      </w:pPr>
      <w:r w:rsidRPr="006E1861">
        <w:rPr>
          <w:b/>
        </w:rPr>
        <w:t>3. Цены, порядок и сроки расчетов</w:t>
      </w:r>
    </w:p>
    <w:p w:rsidR="004902BD" w:rsidRPr="006E1861" w:rsidRDefault="004902BD" w:rsidP="000007D0">
      <w:pPr>
        <w:ind w:left="360"/>
        <w:jc w:val="center"/>
        <w:rPr>
          <w:b/>
        </w:rPr>
      </w:pPr>
    </w:p>
    <w:p w:rsidR="00FC3277" w:rsidRDefault="00734974" w:rsidP="00F728E3">
      <w:pPr>
        <w:ind w:left="567" w:firstLine="720"/>
        <w:jc w:val="both"/>
      </w:pPr>
      <w:r>
        <w:t xml:space="preserve">3.1. Вознаграждение </w:t>
      </w:r>
      <w:r w:rsidR="00FC3277">
        <w:t>Организатор торгов</w:t>
      </w:r>
      <w:r w:rsidR="00357C1F">
        <w:t xml:space="preserve"> составляет</w:t>
      </w:r>
      <w:r w:rsidR="00861DA6" w:rsidRPr="00861DA6">
        <w:t xml:space="preserve"> </w:t>
      </w:r>
      <w:r w:rsidR="00625182">
        <w:t>2</w:t>
      </w:r>
      <w:r w:rsidR="00BE4788">
        <w:t>0 000 (</w:t>
      </w:r>
      <w:r w:rsidR="00625182">
        <w:t>Двадцать</w:t>
      </w:r>
      <w:r w:rsidR="00BE4788">
        <w:t xml:space="preserve"> тысяч) рублей 00 копеек за каждый этап торгов. </w:t>
      </w:r>
      <w:proofErr w:type="gramStart"/>
      <w:r w:rsidR="00861DA6" w:rsidRPr="00861DA6">
        <w:t>Оплата вознаграждения организатору торгов осуществляется в соо</w:t>
      </w:r>
      <w:r w:rsidR="00861DA6">
        <w:t>тветствии с п. 6 ст. 138 Закона</w:t>
      </w:r>
      <w:r w:rsidR="004235D8">
        <w:t xml:space="preserve">, </w:t>
      </w:r>
      <w:r w:rsidR="004235D8" w:rsidRPr="002364C0">
        <w:t xml:space="preserve">при этом </w:t>
      </w:r>
      <w:r w:rsidR="004235D8">
        <w:t xml:space="preserve">фактически понесенные Организатором торгов расходы по организации и проведению торгов (в том числе расходы на публикации сообщений о проведении торгов, о результатах торгов, по оплате услуг Электронной площадки и другие расходы, связанные с данными торгами) оплачиваются за счет имущества Должника </w:t>
      </w:r>
      <w:r w:rsidR="00F11D48">
        <w:t>пропорционально за счет средств, поступивших</w:t>
      </w:r>
      <w:proofErr w:type="gramEnd"/>
      <w:r w:rsidR="00F11D48">
        <w:t xml:space="preserve"> от реализации предмета залога и не залога, </w:t>
      </w:r>
      <w:r w:rsidR="004235D8">
        <w:t>дополнительно</w:t>
      </w:r>
      <w:r w:rsidR="004235D8" w:rsidRPr="002364C0">
        <w:t>.</w:t>
      </w:r>
      <w:r w:rsidR="00DD629E">
        <w:t xml:space="preserve"> </w:t>
      </w:r>
    </w:p>
    <w:p w:rsidR="007B0034" w:rsidRDefault="00734974" w:rsidP="00F728E3">
      <w:pPr>
        <w:ind w:left="567" w:firstLine="720"/>
        <w:jc w:val="both"/>
      </w:pPr>
      <w:r>
        <w:t>3.2. Вознаграждение включает налоги и обязательные сборы.</w:t>
      </w:r>
      <w:r w:rsidR="00FC3277">
        <w:t xml:space="preserve"> </w:t>
      </w:r>
      <w:r w:rsidR="009602E0">
        <w:t xml:space="preserve">Вознаграждение Организатора торгов НДС не облагается. </w:t>
      </w:r>
    </w:p>
    <w:p w:rsidR="005B34AE" w:rsidRDefault="00734974" w:rsidP="00BE4788">
      <w:pPr>
        <w:ind w:left="567" w:firstLine="720"/>
        <w:jc w:val="both"/>
      </w:pPr>
      <w:r>
        <w:t xml:space="preserve">3.3. </w:t>
      </w:r>
      <w:r w:rsidR="005B34AE">
        <w:t>В соответствии с п. 3 ст. 24, п. 1 ст. 59 ФЗ «О несостоятельности (банкротстве)» оплата вознаграждения Организатора торгов производится за счет сре</w:t>
      </w:r>
      <w:proofErr w:type="gramStart"/>
      <w:r w:rsidR="005B34AE">
        <w:t>дств</w:t>
      </w:r>
      <w:r w:rsidR="005B34AE" w:rsidRPr="006E1861">
        <w:t xml:space="preserve"> </w:t>
      </w:r>
      <w:r w:rsidR="00BE4788">
        <w:t>Гр</w:t>
      </w:r>
      <w:proofErr w:type="gramEnd"/>
      <w:r w:rsidR="00BE4788">
        <w:t xml:space="preserve">ажданина РФ </w:t>
      </w:r>
      <w:r w:rsidR="00625182" w:rsidRPr="00625182">
        <w:t>Скляренко</w:t>
      </w:r>
      <w:r w:rsidR="00625182">
        <w:t xml:space="preserve"> С.В</w:t>
      </w:r>
      <w:r w:rsidR="00BE4788">
        <w:t xml:space="preserve">. </w:t>
      </w:r>
      <w:r w:rsidR="009D3119">
        <w:t xml:space="preserve"> </w:t>
      </w:r>
      <w:r w:rsidR="000C2FB6" w:rsidRPr="000C2FB6">
        <w:t xml:space="preserve"> </w:t>
      </w:r>
      <w:r w:rsidR="005B34AE">
        <w:t>(далее по тексту «Должник»).</w:t>
      </w:r>
    </w:p>
    <w:p w:rsidR="00FE05A7" w:rsidRDefault="00FE05A7" w:rsidP="00F728E3">
      <w:pPr>
        <w:ind w:left="567"/>
      </w:pPr>
    </w:p>
    <w:p w:rsidR="00847DB4" w:rsidRDefault="00847DB4" w:rsidP="00F728E3">
      <w:pPr>
        <w:ind w:left="567"/>
        <w:jc w:val="center"/>
        <w:rPr>
          <w:b/>
        </w:rPr>
      </w:pPr>
    </w:p>
    <w:p w:rsidR="00847DB4" w:rsidRDefault="00847DB4" w:rsidP="00F728E3">
      <w:pPr>
        <w:ind w:left="567"/>
        <w:jc w:val="center"/>
        <w:rPr>
          <w:b/>
        </w:rPr>
      </w:pPr>
    </w:p>
    <w:p w:rsidR="00847DB4" w:rsidRDefault="00847DB4" w:rsidP="00F728E3">
      <w:pPr>
        <w:ind w:left="567"/>
        <w:jc w:val="center"/>
        <w:rPr>
          <w:b/>
        </w:rPr>
      </w:pPr>
    </w:p>
    <w:p w:rsidR="00FE05A7" w:rsidRDefault="00FE05A7" w:rsidP="00F728E3">
      <w:pPr>
        <w:ind w:left="567"/>
        <w:jc w:val="center"/>
        <w:rPr>
          <w:b/>
        </w:rPr>
      </w:pPr>
      <w:bookmarkStart w:id="0" w:name="_GoBack"/>
      <w:bookmarkEnd w:id="0"/>
      <w:r w:rsidRPr="00FC3277">
        <w:rPr>
          <w:b/>
        </w:rPr>
        <w:lastRenderedPageBreak/>
        <w:t>4. Ответственность сторон</w:t>
      </w:r>
    </w:p>
    <w:p w:rsidR="00FC3277" w:rsidRDefault="00FE05A7" w:rsidP="00F728E3">
      <w:pPr>
        <w:ind w:left="567" w:firstLine="720"/>
        <w:jc w:val="both"/>
      </w:pPr>
      <w:r>
        <w:t xml:space="preserve">4.1. </w:t>
      </w:r>
      <w:r w:rsidRPr="00383FD6">
        <w:t xml:space="preserve">В случае недобросовестного исполнения взятых на себя обязательств </w:t>
      </w:r>
      <w:r w:rsidR="00FC3277" w:rsidRPr="00383FD6">
        <w:t xml:space="preserve">Организатор торгов </w:t>
      </w:r>
      <w:r w:rsidRPr="00383FD6">
        <w:t xml:space="preserve"> возмещает все убытки, в том числе третьим лицам, связанные с ненадлежащим исполнением Договора.</w:t>
      </w:r>
      <w:r w:rsidR="00FC3277">
        <w:t xml:space="preserve"> </w:t>
      </w:r>
    </w:p>
    <w:p w:rsidR="00FC3277" w:rsidRDefault="00FE05A7" w:rsidP="00F728E3">
      <w:pPr>
        <w:ind w:left="567" w:firstLine="720"/>
        <w:jc w:val="both"/>
      </w:pPr>
      <w:r>
        <w:t>4.2. Претензии со стороны третьих лиц по результатам и процедуре проведения торгов</w:t>
      </w:r>
      <w:r w:rsidR="005507EE">
        <w:t xml:space="preserve"> и относящимся к компетенции </w:t>
      </w:r>
      <w:r w:rsidR="00FC3277">
        <w:t>Организатора торгов</w:t>
      </w:r>
      <w:r w:rsidR="005507EE">
        <w:t xml:space="preserve">, адресуются последнему и относятся на его счет. </w:t>
      </w:r>
    </w:p>
    <w:p w:rsidR="00FC3277" w:rsidRDefault="00FC3277" w:rsidP="00F728E3">
      <w:pPr>
        <w:ind w:left="567" w:firstLine="720"/>
        <w:jc w:val="both"/>
      </w:pPr>
      <w:r>
        <w:t xml:space="preserve">Организатор торгов </w:t>
      </w:r>
      <w:r w:rsidR="005507EE">
        <w:t xml:space="preserve"> не отвечает по претензиям, относящимся к компетенции Заказчика.</w:t>
      </w:r>
      <w:r>
        <w:t xml:space="preserve"> </w:t>
      </w:r>
    </w:p>
    <w:p w:rsidR="007279CB" w:rsidRDefault="005507EE" w:rsidP="00BE4788">
      <w:pPr>
        <w:ind w:left="567" w:firstLine="720"/>
        <w:jc w:val="both"/>
        <w:sectPr w:rsidR="007279CB" w:rsidSect="002C518D">
          <w:footerReference w:type="even" r:id="rId8"/>
          <w:footerReference w:type="default" r:id="rId9"/>
          <w:pgSz w:w="11906" w:h="16838"/>
          <w:pgMar w:top="720" w:right="720" w:bottom="720" w:left="720" w:header="397" w:footer="397" w:gutter="0"/>
          <w:cols w:space="708"/>
          <w:docGrid w:linePitch="326"/>
        </w:sectPr>
      </w:pPr>
      <w:r>
        <w:t xml:space="preserve">4.3. Стороны освобождаются от ответственности за частичное или полное неисполнение обязательств по Договору в случае, если неисполнение явилось следствием </w:t>
      </w:r>
    </w:p>
    <w:p w:rsidR="00FC3277" w:rsidRDefault="005507EE" w:rsidP="00BE4788">
      <w:pPr>
        <w:ind w:left="567" w:firstLine="720"/>
        <w:jc w:val="both"/>
      </w:pPr>
      <w:r>
        <w:lastRenderedPageBreak/>
        <w:t>обязательств непреодолимой силы, возникших после заключения Договора.</w:t>
      </w:r>
      <w:r w:rsidR="00FC3277">
        <w:t xml:space="preserve"> </w:t>
      </w:r>
      <w:r>
        <w:t xml:space="preserve">К таким обязательствам относится: </w:t>
      </w:r>
      <w:r w:rsidR="009E594F">
        <w:t>землетрясение, наводнение, военные действия, а так же другие форс-мажорные  обстоятельства.</w:t>
      </w:r>
      <w:r w:rsidR="00FC3277">
        <w:t xml:space="preserve"> </w:t>
      </w:r>
    </w:p>
    <w:p w:rsidR="00FC3277" w:rsidRDefault="009E594F" w:rsidP="00FC3277">
      <w:pPr>
        <w:ind w:firstLine="720"/>
        <w:jc w:val="both"/>
      </w:pPr>
      <w:r>
        <w:t>4.4. Сторона, ссылающая на обстоятельства непреодолимой силы, обязана немедленно информировать другую сторону о наступлении таких обязательств в письменной форме.</w:t>
      </w:r>
      <w:r w:rsidR="00FC3277">
        <w:t xml:space="preserve"> </w:t>
      </w:r>
      <w:r>
        <w:t>Информация должна содержать данные о характере обязательств, а также по возможности, оценку их влияния на исполнение сторонами своих обязательств.</w:t>
      </w:r>
      <w:r w:rsidR="00FC3277">
        <w:t xml:space="preserve"> </w:t>
      </w:r>
    </w:p>
    <w:p w:rsidR="009E594F" w:rsidRDefault="00931279" w:rsidP="00FC3277">
      <w:pPr>
        <w:ind w:firstLine="720"/>
        <w:jc w:val="both"/>
      </w:pPr>
      <w:r>
        <w:t xml:space="preserve">4.5. Все споры и разногласия  между Сторонами решаются путем переговоров, а при не достижении договоренности в Арбитражном суде </w:t>
      </w:r>
      <w:r w:rsidR="007279CB">
        <w:t>города Москвы.</w:t>
      </w:r>
    </w:p>
    <w:p w:rsidR="00931279" w:rsidRDefault="00931279" w:rsidP="00931279">
      <w:pPr>
        <w:ind w:left="360"/>
        <w:jc w:val="center"/>
      </w:pPr>
    </w:p>
    <w:p w:rsidR="00931279" w:rsidRDefault="00931279" w:rsidP="00931279">
      <w:pPr>
        <w:ind w:left="360"/>
        <w:jc w:val="center"/>
        <w:rPr>
          <w:b/>
        </w:rPr>
      </w:pPr>
      <w:r w:rsidRPr="00FC3277">
        <w:rPr>
          <w:b/>
        </w:rPr>
        <w:t>5. Прочие условия</w:t>
      </w:r>
    </w:p>
    <w:p w:rsidR="00162777" w:rsidRPr="00FC3277" w:rsidRDefault="00162777" w:rsidP="00162777">
      <w:pPr>
        <w:ind w:firstLine="720"/>
        <w:jc w:val="both"/>
        <w:rPr>
          <w:b/>
        </w:rPr>
      </w:pPr>
      <w:r w:rsidRPr="00162777">
        <w:t xml:space="preserve">5.1. </w:t>
      </w:r>
      <w:r w:rsidR="004766AE" w:rsidRPr="004766AE">
        <w:t xml:space="preserve">В течение пяти рабочих дней </w:t>
      </w:r>
      <w:proofErr w:type="gramStart"/>
      <w:r w:rsidR="004766AE" w:rsidRPr="004766AE">
        <w:t>с даты подписания</w:t>
      </w:r>
      <w:proofErr w:type="gramEnd"/>
      <w:r w:rsidR="004766AE" w:rsidRPr="004766AE">
        <w:t xml:space="preserve"> протокола о результатах проведения торгов Организатор торгов возвращает задатки заявителям, за исключением победителя торгов.</w:t>
      </w:r>
    </w:p>
    <w:p w:rsidR="00FC3277" w:rsidRPr="00DC7F89" w:rsidRDefault="00162777" w:rsidP="00FC3277">
      <w:pPr>
        <w:ind w:firstLine="720"/>
        <w:jc w:val="both"/>
      </w:pPr>
      <w:r>
        <w:t>5.2</w:t>
      </w:r>
      <w:r w:rsidR="00D14979">
        <w:t>. Все дополнения и изменения к настоящему Договору оформляется в виде дополнительных соглашений и после их подписания сторонами являются не</w:t>
      </w:r>
      <w:r w:rsidR="006035E5">
        <w:t xml:space="preserve">отъемлемыми </w:t>
      </w:r>
      <w:r w:rsidR="006035E5" w:rsidRPr="00DC7F89">
        <w:t>частями настоящего Д</w:t>
      </w:r>
      <w:r w:rsidR="00D14979" w:rsidRPr="00DC7F89">
        <w:t>оговора</w:t>
      </w:r>
      <w:r w:rsidR="006035E5" w:rsidRPr="00DC7F89">
        <w:t>.</w:t>
      </w:r>
      <w:r w:rsidR="00FC3277" w:rsidRPr="00DC7F89">
        <w:t xml:space="preserve"> </w:t>
      </w:r>
    </w:p>
    <w:p w:rsidR="00FC3277" w:rsidRPr="00DC7F89" w:rsidRDefault="006035E5" w:rsidP="00FC3277">
      <w:pPr>
        <w:ind w:firstLine="720"/>
        <w:jc w:val="both"/>
      </w:pPr>
      <w:r w:rsidRPr="00DC7F89">
        <w:t>5.</w:t>
      </w:r>
      <w:r w:rsidR="00162777">
        <w:t>3</w:t>
      </w:r>
      <w:r w:rsidRPr="00DC7F89">
        <w:t>. Настоящий Договор вступает в силу с момента его подписания сторонами и действует до полного исполнения ими своих</w:t>
      </w:r>
      <w:r w:rsidR="0096589A" w:rsidRPr="00DC7F89">
        <w:t xml:space="preserve"> обязательств.</w:t>
      </w:r>
      <w:r w:rsidR="00FC3277" w:rsidRPr="00DC7F89">
        <w:t xml:space="preserve"> </w:t>
      </w:r>
    </w:p>
    <w:p w:rsidR="00FC3277" w:rsidRPr="00DC7F89" w:rsidRDefault="004C1655" w:rsidP="00FC3277">
      <w:pPr>
        <w:ind w:firstLine="720"/>
        <w:jc w:val="both"/>
      </w:pPr>
      <w:r w:rsidRPr="00DC7F89">
        <w:t>5.</w:t>
      </w:r>
      <w:r w:rsidR="00162777">
        <w:t>4</w:t>
      </w:r>
      <w:r w:rsidR="00FC3277" w:rsidRPr="00DC7F89">
        <w:t>.</w:t>
      </w:r>
      <w:r w:rsidRPr="00DC7F89">
        <w:t xml:space="preserve"> Заказчик </w:t>
      </w:r>
      <w:r w:rsidR="00FC3277" w:rsidRPr="00DC7F89">
        <w:t xml:space="preserve">не </w:t>
      </w:r>
      <w:r w:rsidRPr="00DC7F89">
        <w:t>имеет прав</w:t>
      </w:r>
      <w:r w:rsidR="00FC3277" w:rsidRPr="00DC7F89">
        <w:t>а</w:t>
      </w:r>
      <w:r w:rsidRPr="00DC7F89">
        <w:t xml:space="preserve"> расторгну</w:t>
      </w:r>
      <w:r w:rsidR="00FC3277" w:rsidRPr="00DC7F89">
        <w:t>ть настоящий Договор</w:t>
      </w:r>
      <w:r w:rsidR="00AC2448">
        <w:t xml:space="preserve"> в одностороннем порядке</w:t>
      </w:r>
      <w:r w:rsidRPr="00DC7F89">
        <w:t>.</w:t>
      </w:r>
      <w:r w:rsidR="00FC3277" w:rsidRPr="00DC7F89">
        <w:t xml:space="preserve"> </w:t>
      </w:r>
    </w:p>
    <w:p w:rsidR="004C1655" w:rsidRPr="00DC7F89" w:rsidRDefault="00162777" w:rsidP="00FC3277">
      <w:pPr>
        <w:ind w:firstLine="720"/>
        <w:jc w:val="both"/>
      </w:pPr>
      <w:r>
        <w:t>5.5</w:t>
      </w:r>
      <w:r w:rsidR="004C1655" w:rsidRPr="00DC7F89">
        <w:t>. Договор составлен в двух экземплярах, имеющих одинаковую юридическую силу, по одному для каждой из сторон.</w:t>
      </w:r>
    </w:p>
    <w:p w:rsidR="004C1655" w:rsidRPr="00DC7F89" w:rsidRDefault="00AC1DB5" w:rsidP="004C1655">
      <w:pPr>
        <w:ind w:left="360"/>
        <w:jc w:val="center"/>
        <w:rPr>
          <w:b/>
        </w:rPr>
      </w:pPr>
      <w:r w:rsidRPr="00DC7F89">
        <w:rPr>
          <w:b/>
        </w:rPr>
        <w:t>6. Юридические адреса и  реквизиты сторон</w:t>
      </w:r>
    </w:p>
    <w:p w:rsidR="005507EE" w:rsidRPr="00DC7F89" w:rsidRDefault="005507EE" w:rsidP="00FE05A7">
      <w:pPr>
        <w:ind w:left="36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536"/>
      </w:tblGrid>
      <w:tr w:rsidR="00DC7F89" w:rsidRPr="00DC7F89" w:rsidTr="00625182">
        <w:trPr>
          <w:trHeight w:val="486"/>
        </w:trPr>
        <w:tc>
          <w:tcPr>
            <w:tcW w:w="4677" w:type="dxa"/>
            <w:tcBorders>
              <w:bottom w:val="single" w:sz="4" w:space="0" w:color="auto"/>
            </w:tcBorders>
          </w:tcPr>
          <w:p w:rsidR="00DC7F89" w:rsidRPr="005724E2" w:rsidRDefault="00DC7F89" w:rsidP="005724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724E2">
              <w:rPr>
                <w:b/>
                <w:color w:val="000000"/>
              </w:rPr>
              <w:t>Организатор торгов</w:t>
            </w:r>
          </w:p>
          <w:p w:rsidR="00DC7F89" w:rsidRPr="00DC7F89" w:rsidRDefault="00DC7F89" w:rsidP="005724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C7F89" w:rsidRPr="005724E2" w:rsidRDefault="00DC7F89" w:rsidP="005724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724E2">
              <w:rPr>
                <w:b/>
                <w:color w:val="000000"/>
              </w:rPr>
              <w:t>Заказчик</w:t>
            </w:r>
          </w:p>
          <w:p w:rsidR="00DC7F89" w:rsidRPr="005A1EE3" w:rsidRDefault="00DC7F89" w:rsidP="005724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DC7F89" w:rsidRPr="005724E2" w:rsidTr="00625182">
        <w:trPr>
          <w:trHeight w:val="2594"/>
        </w:trPr>
        <w:tc>
          <w:tcPr>
            <w:tcW w:w="4677" w:type="dxa"/>
            <w:tcBorders>
              <w:bottom w:val="single" w:sz="4" w:space="0" w:color="auto"/>
            </w:tcBorders>
          </w:tcPr>
          <w:p w:rsidR="00184646" w:rsidRPr="00C62BAD" w:rsidRDefault="00184646" w:rsidP="00184646">
            <w:pPr>
              <w:rPr>
                <w:b/>
                <w:sz w:val="22"/>
                <w:szCs w:val="22"/>
              </w:rPr>
            </w:pPr>
            <w:r w:rsidRPr="00C62BAD">
              <w:rPr>
                <w:b/>
                <w:sz w:val="22"/>
                <w:szCs w:val="22"/>
              </w:rPr>
              <w:t>ООО «</w:t>
            </w:r>
            <w:proofErr w:type="spellStart"/>
            <w:r w:rsidR="00C62BAD" w:rsidRPr="00C62BAD">
              <w:rPr>
                <w:rStyle w:val="paragraph"/>
                <w:b/>
                <w:sz w:val="22"/>
                <w:szCs w:val="22"/>
              </w:rPr>
              <w:t>Проконсалт</w:t>
            </w:r>
            <w:proofErr w:type="spellEnd"/>
            <w:r w:rsidRPr="00C62BAD">
              <w:rPr>
                <w:b/>
                <w:sz w:val="22"/>
                <w:szCs w:val="22"/>
              </w:rPr>
              <w:t>»</w:t>
            </w:r>
          </w:p>
          <w:p w:rsidR="00C62BAD" w:rsidRDefault="00C62BAD" w:rsidP="001846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4646" w:rsidRPr="00C62BAD" w:rsidRDefault="00184646" w:rsidP="001846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BAD">
              <w:rPr>
                <w:sz w:val="22"/>
                <w:szCs w:val="22"/>
              </w:rPr>
              <w:t xml:space="preserve">Почтовый адрес: </w:t>
            </w:r>
          </w:p>
          <w:p w:rsidR="00C62BAD" w:rsidRPr="00C62BAD" w:rsidRDefault="00C62BAD" w:rsidP="00184646">
            <w:pPr>
              <w:rPr>
                <w:sz w:val="22"/>
                <w:szCs w:val="22"/>
              </w:rPr>
            </w:pPr>
            <w:r w:rsidRPr="00C62BAD">
              <w:rPr>
                <w:sz w:val="22"/>
                <w:szCs w:val="22"/>
              </w:rPr>
              <w:t xml:space="preserve">г. Санкт-Петербург, САНКТ-ПЕТЕРБУРГ, УЛ. КОСИНОВА, Д. 14, К. 1 ЛИТЕРА А, КВ. 19 </w:t>
            </w:r>
          </w:p>
          <w:p w:rsidR="00184646" w:rsidRPr="00C62BAD" w:rsidRDefault="00C62BAD" w:rsidP="00184646">
            <w:pPr>
              <w:rPr>
                <w:sz w:val="22"/>
                <w:szCs w:val="22"/>
                <w:lang w:val="en-US"/>
              </w:rPr>
            </w:pPr>
            <w:r w:rsidRPr="00C62BAD">
              <w:rPr>
                <w:sz w:val="22"/>
                <w:szCs w:val="22"/>
              </w:rPr>
              <w:t>тел</w:t>
            </w:r>
            <w:r w:rsidRPr="00C62BAD">
              <w:rPr>
                <w:sz w:val="22"/>
                <w:szCs w:val="22"/>
                <w:lang w:val="en-US"/>
              </w:rPr>
              <w:t>: +7</w:t>
            </w:r>
            <w:r w:rsidR="00184646" w:rsidRPr="00C62BAD">
              <w:rPr>
                <w:sz w:val="22"/>
                <w:szCs w:val="22"/>
                <w:lang w:val="en-US"/>
              </w:rPr>
              <w:t xml:space="preserve"> (</w:t>
            </w:r>
            <w:r w:rsidRPr="00C62BAD">
              <w:rPr>
                <w:sz w:val="22"/>
                <w:szCs w:val="22"/>
                <w:lang w:val="en-US"/>
              </w:rPr>
              <w:t>916</w:t>
            </w:r>
            <w:r w:rsidR="00184646" w:rsidRPr="00C62BAD">
              <w:rPr>
                <w:sz w:val="22"/>
                <w:szCs w:val="22"/>
                <w:lang w:val="en-US"/>
              </w:rPr>
              <w:t xml:space="preserve">) </w:t>
            </w:r>
            <w:r w:rsidRPr="00C62BAD">
              <w:rPr>
                <w:sz w:val="22"/>
                <w:szCs w:val="22"/>
                <w:lang w:val="en-US"/>
              </w:rPr>
              <w:t>690-72-20</w:t>
            </w:r>
            <w:r w:rsidR="00184646" w:rsidRPr="00C62BAD">
              <w:rPr>
                <w:sz w:val="22"/>
                <w:szCs w:val="22"/>
                <w:lang w:val="en-US"/>
              </w:rPr>
              <w:t xml:space="preserve">, </w:t>
            </w:r>
          </w:p>
          <w:p w:rsidR="00184646" w:rsidRPr="00C62BAD" w:rsidRDefault="00184646" w:rsidP="00184646">
            <w:pPr>
              <w:rPr>
                <w:sz w:val="22"/>
                <w:szCs w:val="22"/>
                <w:lang w:val="de-DE"/>
              </w:rPr>
            </w:pPr>
            <w:proofErr w:type="spellStart"/>
            <w:r w:rsidRPr="00C62BAD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C62BAD">
              <w:rPr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="00C62BAD" w:rsidRPr="00C62BAD">
                <w:rPr>
                  <w:rStyle w:val="aa"/>
                  <w:sz w:val="22"/>
                  <w:szCs w:val="22"/>
                  <w:shd w:val="clear" w:color="auto" w:fill="FFFFFF"/>
                  <w:lang w:val="en-US"/>
                </w:rPr>
                <w:t xml:space="preserve"> stroshanina@yandex.ru</w:t>
              </w:r>
            </w:hyperlink>
          </w:p>
          <w:p w:rsidR="00184646" w:rsidRPr="00C62BAD" w:rsidRDefault="00184646" w:rsidP="00184646">
            <w:pPr>
              <w:rPr>
                <w:rStyle w:val="paragraph"/>
                <w:sz w:val="22"/>
                <w:szCs w:val="22"/>
              </w:rPr>
            </w:pPr>
            <w:r w:rsidRPr="00C62BAD">
              <w:rPr>
                <w:rStyle w:val="paragraph"/>
                <w:sz w:val="22"/>
                <w:szCs w:val="22"/>
              </w:rPr>
              <w:t xml:space="preserve">ИНН </w:t>
            </w:r>
            <w:r w:rsidR="00C62BAD" w:rsidRPr="00C62BAD">
              <w:rPr>
                <w:sz w:val="22"/>
                <w:szCs w:val="22"/>
              </w:rPr>
              <w:t>7805716431</w:t>
            </w:r>
            <w:r w:rsidRPr="00C62BAD">
              <w:rPr>
                <w:rStyle w:val="paragraph"/>
                <w:sz w:val="22"/>
                <w:szCs w:val="22"/>
              </w:rPr>
              <w:t xml:space="preserve">, КПП </w:t>
            </w:r>
            <w:r w:rsidR="00C62BAD" w:rsidRPr="00C62BAD">
              <w:rPr>
                <w:sz w:val="22"/>
                <w:szCs w:val="22"/>
              </w:rPr>
              <w:t>780501001</w:t>
            </w:r>
            <w:r w:rsidRPr="00C62BAD">
              <w:rPr>
                <w:rStyle w:val="paragraph"/>
                <w:sz w:val="22"/>
                <w:szCs w:val="22"/>
              </w:rPr>
              <w:t xml:space="preserve">, </w:t>
            </w:r>
          </w:p>
          <w:p w:rsidR="00184646" w:rsidRPr="00C62BAD" w:rsidRDefault="00184646" w:rsidP="00184646">
            <w:pPr>
              <w:rPr>
                <w:rStyle w:val="paragraph"/>
                <w:sz w:val="22"/>
                <w:szCs w:val="22"/>
              </w:rPr>
            </w:pPr>
            <w:r w:rsidRPr="00C62BAD">
              <w:rPr>
                <w:rStyle w:val="paragraph"/>
                <w:sz w:val="22"/>
                <w:szCs w:val="22"/>
              </w:rPr>
              <w:t xml:space="preserve">ОГРН </w:t>
            </w:r>
            <w:r w:rsidR="00C62BAD" w:rsidRPr="00C62BAD">
              <w:rPr>
                <w:sz w:val="22"/>
                <w:szCs w:val="22"/>
              </w:rPr>
              <w:t>1177847348909</w:t>
            </w:r>
          </w:p>
          <w:p w:rsidR="009602E0" w:rsidRPr="00C62BAD" w:rsidRDefault="009602E0" w:rsidP="0018464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62BAD" w:rsidRPr="00BE4788" w:rsidRDefault="00C62BAD" w:rsidP="00C62BA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pacing w:val="-1"/>
              </w:rPr>
            </w:pPr>
            <w:r w:rsidRPr="00BE4788">
              <w:rPr>
                <w:b/>
                <w:spacing w:val="-1"/>
              </w:rPr>
              <w:t xml:space="preserve">Финансовый управляющий </w:t>
            </w:r>
          </w:p>
          <w:p w:rsidR="009D3119" w:rsidRPr="00BE4788" w:rsidRDefault="00C62BAD" w:rsidP="00C62BAD">
            <w:pPr>
              <w:rPr>
                <w:b/>
              </w:rPr>
            </w:pPr>
            <w:r w:rsidRPr="00BE4788">
              <w:rPr>
                <w:b/>
              </w:rPr>
              <w:t xml:space="preserve">Гражданина РФ </w:t>
            </w:r>
            <w:r w:rsidR="00625182" w:rsidRPr="00625182">
              <w:rPr>
                <w:b/>
              </w:rPr>
              <w:t>Скляренко Станислава Викторовича</w:t>
            </w:r>
          </w:p>
          <w:p w:rsidR="00C62BAD" w:rsidRDefault="00C62BAD" w:rsidP="00C62BAD">
            <w:pPr>
              <w:rPr>
                <w:color w:val="000000"/>
              </w:rPr>
            </w:pPr>
          </w:p>
          <w:p w:rsidR="00C62BAD" w:rsidRPr="00C62BAD" w:rsidRDefault="00C62BAD" w:rsidP="00C62B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BAD">
              <w:rPr>
                <w:sz w:val="22"/>
                <w:szCs w:val="22"/>
              </w:rPr>
              <w:t xml:space="preserve">Почтовый адрес: </w:t>
            </w:r>
          </w:p>
          <w:p w:rsidR="00DC7F89" w:rsidRDefault="00C62BAD" w:rsidP="00861DA6">
            <w:r w:rsidRPr="00C62BAD">
              <w:t xml:space="preserve">197022, г. Санкт-Петербург, набережная реки </w:t>
            </w:r>
            <w:proofErr w:type="spellStart"/>
            <w:r w:rsidRPr="00C62BAD">
              <w:t>Карповки</w:t>
            </w:r>
            <w:proofErr w:type="spellEnd"/>
            <w:r w:rsidRPr="00C62BAD">
              <w:t>, д.18, кв.11</w:t>
            </w:r>
          </w:p>
          <w:p w:rsidR="00C62BAD" w:rsidRDefault="00C62BAD" w:rsidP="00F11D48"/>
          <w:p w:rsidR="00F11D48" w:rsidRDefault="00C62BAD" w:rsidP="00F11D48">
            <w:r>
              <w:t>ИНН</w:t>
            </w:r>
            <w:r w:rsidRPr="00A95248">
              <w:t xml:space="preserve"> </w:t>
            </w:r>
            <w:r w:rsidR="00625182" w:rsidRPr="00625182">
              <w:t>780519538753</w:t>
            </w:r>
          </w:p>
          <w:p w:rsidR="00F11D48" w:rsidRPr="009A449B" w:rsidRDefault="00F11D48" w:rsidP="00861DA6">
            <w:pPr>
              <w:rPr>
                <w:color w:val="000000"/>
              </w:rPr>
            </w:pPr>
          </w:p>
        </w:tc>
      </w:tr>
      <w:tr w:rsidR="00DC7F89" w:rsidRPr="005724E2" w:rsidTr="00625182">
        <w:trPr>
          <w:trHeight w:val="70"/>
        </w:trPr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89" w:rsidRPr="005724E2" w:rsidRDefault="00DC7F89" w:rsidP="005724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724E2">
              <w:rPr>
                <w:color w:val="000000"/>
              </w:rPr>
              <w:t>Генеральный директор</w:t>
            </w:r>
          </w:p>
          <w:p w:rsidR="00187C32" w:rsidRDefault="001A729C" w:rsidP="007B0034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 w:rsidRPr="00713309">
              <w:rPr>
                <w:spacing w:val="-1"/>
              </w:rPr>
              <w:t>ООО «</w:t>
            </w:r>
            <w:proofErr w:type="spellStart"/>
            <w:r w:rsidR="00C62BAD">
              <w:rPr>
                <w:spacing w:val="-1"/>
              </w:rPr>
              <w:t>Проконсалт</w:t>
            </w:r>
            <w:proofErr w:type="spellEnd"/>
            <w:r w:rsidRPr="00713309">
              <w:rPr>
                <w:spacing w:val="-1"/>
              </w:rPr>
              <w:t xml:space="preserve">»  </w:t>
            </w:r>
          </w:p>
          <w:p w:rsidR="007B0034" w:rsidRDefault="001A729C" w:rsidP="007B0034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 w:rsidRPr="00713309">
              <w:rPr>
                <w:spacing w:val="-1"/>
              </w:rPr>
              <w:t xml:space="preserve">  </w:t>
            </w:r>
          </w:p>
          <w:p w:rsidR="00187C32" w:rsidRDefault="00187C32" w:rsidP="007B0034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</w:p>
          <w:p w:rsidR="00DC7F89" w:rsidRPr="005724E2" w:rsidRDefault="001A729C" w:rsidP="00C62BA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3309">
              <w:rPr>
                <w:spacing w:val="-1"/>
              </w:rPr>
              <w:t xml:space="preserve">____________________ </w:t>
            </w:r>
            <w:r w:rsidR="00C62BAD">
              <w:rPr>
                <w:spacing w:val="-1"/>
              </w:rPr>
              <w:t>С.Э. Тетерина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CFE" w:rsidRPr="00A8415F" w:rsidRDefault="00C62BAD" w:rsidP="00A8415F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Финансовый</w:t>
            </w:r>
            <w:r w:rsidR="00D75EF2" w:rsidRPr="00A8415F">
              <w:rPr>
                <w:spacing w:val="-1"/>
              </w:rPr>
              <w:t xml:space="preserve"> управляющий </w:t>
            </w:r>
          </w:p>
          <w:p w:rsidR="00187C32" w:rsidRDefault="00C62BAD" w:rsidP="00A8415F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>
              <w:t xml:space="preserve">Гражданина РФ </w:t>
            </w:r>
            <w:r w:rsidR="00625182" w:rsidRPr="00625182">
              <w:t xml:space="preserve">Скляренко </w:t>
            </w:r>
            <w:r w:rsidR="00625182">
              <w:t>С.В</w:t>
            </w:r>
            <w:r>
              <w:t>.</w:t>
            </w:r>
          </w:p>
          <w:p w:rsidR="00187C32" w:rsidRDefault="00187C32" w:rsidP="00A8415F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</w:p>
          <w:p w:rsidR="009F3D70" w:rsidRPr="00A8415F" w:rsidRDefault="009F3D70" w:rsidP="00A8415F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</w:p>
          <w:p w:rsidR="00DC7F89" w:rsidRPr="00A8415F" w:rsidRDefault="00346CFE" w:rsidP="00C62BAD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</w:rPr>
            </w:pPr>
            <w:r w:rsidRPr="00A8415F">
              <w:rPr>
                <w:spacing w:val="-1"/>
              </w:rPr>
              <w:t>_______</w:t>
            </w:r>
            <w:r w:rsidR="003C4A22" w:rsidRPr="00A8415F">
              <w:rPr>
                <w:spacing w:val="-1"/>
              </w:rPr>
              <w:t>______</w:t>
            </w:r>
            <w:r w:rsidR="00D75EF2" w:rsidRPr="00A8415F">
              <w:rPr>
                <w:spacing w:val="-1"/>
              </w:rPr>
              <w:t>__________</w:t>
            </w:r>
            <w:r w:rsidR="003C4A22" w:rsidRPr="00A8415F">
              <w:rPr>
                <w:spacing w:val="-1"/>
              </w:rPr>
              <w:t xml:space="preserve">_ </w:t>
            </w:r>
            <w:r w:rsidR="00C62BAD">
              <w:rPr>
                <w:spacing w:val="-1"/>
              </w:rPr>
              <w:t>А.А. Панова</w:t>
            </w:r>
          </w:p>
        </w:tc>
      </w:tr>
    </w:tbl>
    <w:p w:rsidR="00FE05A7" w:rsidRDefault="00FE05A7" w:rsidP="00AC2448"/>
    <w:sectPr w:rsidR="00FE05A7" w:rsidSect="00EC78FC">
      <w:type w:val="continuous"/>
      <w:pgSz w:w="11906" w:h="16838"/>
      <w:pgMar w:top="814" w:right="1134" w:bottom="651" w:left="1134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BF" w:rsidRDefault="006146BF">
      <w:r>
        <w:separator/>
      </w:r>
    </w:p>
  </w:endnote>
  <w:endnote w:type="continuationSeparator" w:id="0">
    <w:p w:rsidR="006146BF" w:rsidRDefault="0061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92" w:rsidRDefault="00682792" w:rsidP="003E1F41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82792" w:rsidRDefault="00682792" w:rsidP="008A10F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92" w:rsidRDefault="00682792" w:rsidP="003E1F41">
    <w:pPr>
      <w:pStyle w:val="ac"/>
      <w:framePr w:wrap="around" w:vAnchor="text" w:hAnchor="margin" w:xAlign="right" w:y="1"/>
      <w:rPr>
        <w:rStyle w:val="ad"/>
      </w:rPr>
    </w:pPr>
  </w:p>
  <w:p w:rsidR="00682792" w:rsidRPr="00977473" w:rsidRDefault="00682792" w:rsidP="006250E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BF" w:rsidRDefault="006146BF">
      <w:r>
        <w:separator/>
      </w:r>
    </w:p>
  </w:footnote>
  <w:footnote w:type="continuationSeparator" w:id="0">
    <w:p w:rsidR="006146BF" w:rsidRDefault="0061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A66BB8"/>
    <w:multiLevelType w:val="hybridMultilevel"/>
    <w:tmpl w:val="A3660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E0744"/>
    <w:multiLevelType w:val="multilevel"/>
    <w:tmpl w:val="56E882A2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CEB07E8"/>
    <w:multiLevelType w:val="hybridMultilevel"/>
    <w:tmpl w:val="0C8E0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47601"/>
    <w:multiLevelType w:val="multilevel"/>
    <w:tmpl w:val="8BA80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21803F3"/>
    <w:multiLevelType w:val="multilevel"/>
    <w:tmpl w:val="2DA6B4C6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9D25039"/>
    <w:multiLevelType w:val="multilevel"/>
    <w:tmpl w:val="3544F566"/>
    <w:lvl w:ilvl="0">
      <w:start w:val="1"/>
      <w:numFmt w:val="russianLower"/>
      <w:lvlText w:val="%1."/>
      <w:lvlJc w:val="left"/>
      <w:pPr>
        <w:tabs>
          <w:tab w:val="num" w:pos="2177"/>
        </w:tabs>
        <w:ind w:left="2177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7D3C4271"/>
    <w:multiLevelType w:val="multilevel"/>
    <w:tmpl w:val="31FC1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D"/>
    <w:rsid w:val="000007D0"/>
    <w:rsid w:val="00000B6E"/>
    <w:rsid w:val="000159B3"/>
    <w:rsid w:val="000172A6"/>
    <w:rsid w:val="00040653"/>
    <w:rsid w:val="00055724"/>
    <w:rsid w:val="00074C76"/>
    <w:rsid w:val="0008674D"/>
    <w:rsid w:val="00087C92"/>
    <w:rsid w:val="000C2FB6"/>
    <w:rsid w:val="00124C4E"/>
    <w:rsid w:val="00132781"/>
    <w:rsid w:val="001546D7"/>
    <w:rsid w:val="00154AD0"/>
    <w:rsid w:val="00162777"/>
    <w:rsid w:val="00172CFC"/>
    <w:rsid w:val="00182C5B"/>
    <w:rsid w:val="00183AE2"/>
    <w:rsid w:val="00184646"/>
    <w:rsid w:val="00184785"/>
    <w:rsid w:val="00187C32"/>
    <w:rsid w:val="00191B87"/>
    <w:rsid w:val="001A729C"/>
    <w:rsid w:val="001C5891"/>
    <w:rsid w:val="001E071A"/>
    <w:rsid w:val="001F769D"/>
    <w:rsid w:val="00240BD2"/>
    <w:rsid w:val="00253F17"/>
    <w:rsid w:val="0027369D"/>
    <w:rsid w:val="0028280C"/>
    <w:rsid w:val="002920B6"/>
    <w:rsid w:val="002932C2"/>
    <w:rsid w:val="002C518D"/>
    <w:rsid w:val="002D78C4"/>
    <w:rsid w:val="00300FE7"/>
    <w:rsid w:val="00342332"/>
    <w:rsid w:val="00346CFE"/>
    <w:rsid w:val="00357C1F"/>
    <w:rsid w:val="00373D67"/>
    <w:rsid w:val="00383FD6"/>
    <w:rsid w:val="003B5849"/>
    <w:rsid w:val="003C2E65"/>
    <w:rsid w:val="003C4A22"/>
    <w:rsid w:val="003E1F41"/>
    <w:rsid w:val="003E4D33"/>
    <w:rsid w:val="0040659F"/>
    <w:rsid w:val="004235D8"/>
    <w:rsid w:val="004766AE"/>
    <w:rsid w:val="004823A8"/>
    <w:rsid w:val="004902BD"/>
    <w:rsid w:val="004A5823"/>
    <w:rsid w:val="004C1655"/>
    <w:rsid w:val="004D2170"/>
    <w:rsid w:val="00503FA8"/>
    <w:rsid w:val="005067E2"/>
    <w:rsid w:val="00523AB2"/>
    <w:rsid w:val="00525489"/>
    <w:rsid w:val="00536A7C"/>
    <w:rsid w:val="00540ABB"/>
    <w:rsid w:val="005507EE"/>
    <w:rsid w:val="00553EF5"/>
    <w:rsid w:val="005724E2"/>
    <w:rsid w:val="005A1EE3"/>
    <w:rsid w:val="005A6C75"/>
    <w:rsid w:val="005B0ACC"/>
    <w:rsid w:val="005B34AE"/>
    <w:rsid w:val="005E1670"/>
    <w:rsid w:val="005E789C"/>
    <w:rsid w:val="006014CB"/>
    <w:rsid w:val="006035E5"/>
    <w:rsid w:val="006146BF"/>
    <w:rsid w:val="0062428B"/>
    <w:rsid w:val="006250EE"/>
    <w:rsid w:val="00625182"/>
    <w:rsid w:val="0067084D"/>
    <w:rsid w:val="00674DFB"/>
    <w:rsid w:val="00682792"/>
    <w:rsid w:val="00693C85"/>
    <w:rsid w:val="00694867"/>
    <w:rsid w:val="006973E7"/>
    <w:rsid w:val="006D54A0"/>
    <w:rsid w:val="006E1861"/>
    <w:rsid w:val="006E7C0A"/>
    <w:rsid w:val="007279CB"/>
    <w:rsid w:val="00734974"/>
    <w:rsid w:val="00756272"/>
    <w:rsid w:val="00790388"/>
    <w:rsid w:val="00791DA8"/>
    <w:rsid w:val="007B0034"/>
    <w:rsid w:val="007C6BC8"/>
    <w:rsid w:val="00803419"/>
    <w:rsid w:val="008431F2"/>
    <w:rsid w:val="00847DB4"/>
    <w:rsid w:val="00854135"/>
    <w:rsid w:val="00854A2C"/>
    <w:rsid w:val="00861DA6"/>
    <w:rsid w:val="00863A61"/>
    <w:rsid w:val="008864F7"/>
    <w:rsid w:val="00886561"/>
    <w:rsid w:val="008866D7"/>
    <w:rsid w:val="0088739A"/>
    <w:rsid w:val="00891526"/>
    <w:rsid w:val="00893363"/>
    <w:rsid w:val="0089552D"/>
    <w:rsid w:val="008A0CF0"/>
    <w:rsid w:val="008A10F5"/>
    <w:rsid w:val="008D204F"/>
    <w:rsid w:val="008D5CDC"/>
    <w:rsid w:val="008F36D3"/>
    <w:rsid w:val="009106A7"/>
    <w:rsid w:val="00931279"/>
    <w:rsid w:val="00954224"/>
    <w:rsid w:val="009602E0"/>
    <w:rsid w:val="0096589A"/>
    <w:rsid w:val="00965EE9"/>
    <w:rsid w:val="0097477E"/>
    <w:rsid w:val="00977473"/>
    <w:rsid w:val="00991D38"/>
    <w:rsid w:val="009A134E"/>
    <w:rsid w:val="009A449B"/>
    <w:rsid w:val="009C1C1A"/>
    <w:rsid w:val="009D3119"/>
    <w:rsid w:val="009D59EA"/>
    <w:rsid w:val="009E594F"/>
    <w:rsid w:val="009F0809"/>
    <w:rsid w:val="009F08B8"/>
    <w:rsid w:val="009F3D70"/>
    <w:rsid w:val="00A00DE2"/>
    <w:rsid w:val="00A33FC2"/>
    <w:rsid w:val="00A35B8E"/>
    <w:rsid w:val="00A420DD"/>
    <w:rsid w:val="00A613BF"/>
    <w:rsid w:val="00A61FE8"/>
    <w:rsid w:val="00A64DA1"/>
    <w:rsid w:val="00A8415F"/>
    <w:rsid w:val="00AC1DB5"/>
    <w:rsid w:val="00AC2448"/>
    <w:rsid w:val="00AC3594"/>
    <w:rsid w:val="00AE2232"/>
    <w:rsid w:val="00AE59A9"/>
    <w:rsid w:val="00B00817"/>
    <w:rsid w:val="00B07D8F"/>
    <w:rsid w:val="00B219FF"/>
    <w:rsid w:val="00B34D95"/>
    <w:rsid w:val="00B5413E"/>
    <w:rsid w:val="00B54476"/>
    <w:rsid w:val="00B80B3B"/>
    <w:rsid w:val="00BB476B"/>
    <w:rsid w:val="00BD7870"/>
    <w:rsid w:val="00BE4788"/>
    <w:rsid w:val="00BE6D49"/>
    <w:rsid w:val="00BE74F8"/>
    <w:rsid w:val="00C2603B"/>
    <w:rsid w:val="00C36438"/>
    <w:rsid w:val="00C42656"/>
    <w:rsid w:val="00C462DB"/>
    <w:rsid w:val="00C62BAD"/>
    <w:rsid w:val="00C658AF"/>
    <w:rsid w:val="00C75AEE"/>
    <w:rsid w:val="00C85E84"/>
    <w:rsid w:val="00C918F3"/>
    <w:rsid w:val="00C92552"/>
    <w:rsid w:val="00C94250"/>
    <w:rsid w:val="00CA0597"/>
    <w:rsid w:val="00CB166C"/>
    <w:rsid w:val="00CB4564"/>
    <w:rsid w:val="00CE6FC8"/>
    <w:rsid w:val="00CF1548"/>
    <w:rsid w:val="00D05C23"/>
    <w:rsid w:val="00D06B77"/>
    <w:rsid w:val="00D14979"/>
    <w:rsid w:val="00D15DB0"/>
    <w:rsid w:val="00D20CAE"/>
    <w:rsid w:val="00D6003A"/>
    <w:rsid w:val="00D75EF2"/>
    <w:rsid w:val="00D86DA2"/>
    <w:rsid w:val="00DB028A"/>
    <w:rsid w:val="00DC2F09"/>
    <w:rsid w:val="00DC7F89"/>
    <w:rsid w:val="00DD629E"/>
    <w:rsid w:val="00DE2418"/>
    <w:rsid w:val="00E117DF"/>
    <w:rsid w:val="00E50F98"/>
    <w:rsid w:val="00E71787"/>
    <w:rsid w:val="00E9735D"/>
    <w:rsid w:val="00EB16E7"/>
    <w:rsid w:val="00EB31C4"/>
    <w:rsid w:val="00EC78FC"/>
    <w:rsid w:val="00EC7EDC"/>
    <w:rsid w:val="00ED4D47"/>
    <w:rsid w:val="00F070E9"/>
    <w:rsid w:val="00F11D48"/>
    <w:rsid w:val="00F21FDC"/>
    <w:rsid w:val="00F330DC"/>
    <w:rsid w:val="00F728E3"/>
    <w:rsid w:val="00F80EC0"/>
    <w:rsid w:val="00FB5F8C"/>
    <w:rsid w:val="00FC3277"/>
    <w:rsid w:val="00FE05A7"/>
    <w:rsid w:val="00FE6C8C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F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2548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"/>
    <w:basedOn w:val="a"/>
    <w:rsid w:val="00346CFE"/>
    <w:pPr>
      <w:suppressAutoHyphens/>
      <w:spacing w:after="120"/>
    </w:pPr>
    <w:rPr>
      <w:rFonts w:ascii="Arial" w:hAnsi="Arial" w:cs="Tahoma"/>
      <w:lang w:eastAsia="ar-SA"/>
    </w:rPr>
  </w:style>
  <w:style w:type="paragraph" w:styleId="a5">
    <w:name w:val="Body Text"/>
    <w:basedOn w:val="a"/>
    <w:link w:val="a6"/>
    <w:rsid w:val="00346CFE"/>
    <w:pPr>
      <w:spacing w:after="120"/>
    </w:pPr>
  </w:style>
  <w:style w:type="character" w:customStyle="1" w:styleId="a6">
    <w:name w:val="Основной текст Знак"/>
    <w:link w:val="a5"/>
    <w:rsid w:val="00346CFE"/>
    <w:rPr>
      <w:sz w:val="24"/>
      <w:szCs w:val="24"/>
    </w:rPr>
  </w:style>
  <w:style w:type="character" w:customStyle="1" w:styleId="paragraph">
    <w:name w:val="paragraph"/>
    <w:basedOn w:val="a0"/>
    <w:rsid w:val="004766AE"/>
  </w:style>
  <w:style w:type="paragraph" w:styleId="a7">
    <w:name w:val="Body Text Indent"/>
    <w:basedOn w:val="a"/>
    <w:rsid w:val="009F0809"/>
    <w:pPr>
      <w:spacing w:after="120"/>
      <w:ind w:left="283"/>
    </w:pPr>
  </w:style>
  <w:style w:type="paragraph" w:styleId="a8">
    <w:name w:val="Plain Text"/>
    <w:basedOn w:val="a"/>
    <w:link w:val="a9"/>
    <w:rsid w:val="00854135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854135"/>
    <w:rPr>
      <w:rFonts w:ascii="Courier New" w:hAnsi="Courier New"/>
      <w:lang w:val="ru-RU" w:eastAsia="ru-RU" w:bidi="ar-SA"/>
    </w:rPr>
  </w:style>
  <w:style w:type="paragraph" w:customStyle="1" w:styleId="ConsNormal">
    <w:name w:val="ConsNormal"/>
    <w:rsid w:val="001A729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6"/>
      <w:szCs w:val="26"/>
      <w:lang w:eastAsia="ar-SA"/>
    </w:rPr>
  </w:style>
  <w:style w:type="paragraph" w:styleId="2">
    <w:name w:val="Body Text 2"/>
    <w:basedOn w:val="a"/>
    <w:rsid w:val="001A729C"/>
    <w:pPr>
      <w:spacing w:after="120" w:line="480" w:lineRule="auto"/>
    </w:pPr>
  </w:style>
  <w:style w:type="paragraph" w:customStyle="1" w:styleId="3">
    <w:name w:val="Знак3"/>
    <w:basedOn w:val="a"/>
    <w:rsid w:val="001A72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a">
    <w:name w:val="Hyperlink"/>
    <w:rsid w:val="001A729C"/>
    <w:rPr>
      <w:color w:val="0000FF"/>
      <w:u w:val="single"/>
    </w:rPr>
  </w:style>
  <w:style w:type="paragraph" w:styleId="ab">
    <w:name w:val="header"/>
    <w:basedOn w:val="a"/>
    <w:rsid w:val="008A10F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8A10F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A10F5"/>
  </w:style>
  <w:style w:type="character" w:customStyle="1" w:styleId="apple-style-span">
    <w:name w:val="apple-style-span"/>
    <w:basedOn w:val="a0"/>
    <w:rsid w:val="004A5823"/>
  </w:style>
  <w:style w:type="paragraph" w:styleId="ae">
    <w:name w:val="Balloon Text"/>
    <w:basedOn w:val="a"/>
    <w:link w:val="af"/>
    <w:rsid w:val="00991D3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91D3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235D8"/>
    <w:pPr>
      <w:ind w:left="708"/>
    </w:pPr>
  </w:style>
  <w:style w:type="table" w:customStyle="1" w:styleId="1">
    <w:name w:val="Сетка таблицы1"/>
    <w:basedOn w:val="a1"/>
    <w:next w:val="a3"/>
    <w:uiPriority w:val="59"/>
    <w:rsid w:val="00861DA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F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2548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"/>
    <w:basedOn w:val="a"/>
    <w:rsid w:val="00346CFE"/>
    <w:pPr>
      <w:suppressAutoHyphens/>
      <w:spacing w:after="120"/>
    </w:pPr>
    <w:rPr>
      <w:rFonts w:ascii="Arial" w:hAnsi="Arial" w:cs="Tahoma"/>
      <w:lang w:eastAsia="ar-SA"/>
    </w:rPr>
  </w:style>
  <w:style w:type="paragraph" w:styleId="a5">
    <w:name w:val="Body Text"/>
    <w:basedOn w:val="a"/>
    <w:link w:val="a6"/>
    <w:rsid w:val="00346CFE"/>
    <w:pPr>
      <w:spacing w:after="120"/>
    </w:pPr>
  </w:style>
  <w:style w:type="character" w:customStyle="1" w:styleId="a6">
    <w:name w:val="Основной текст Знак"/>
    <w:link w:val="a5"/>
    <w:rsid w:val="00346CFE"/>
    <w:rPr>
      <w:sz w:val="24"/>
      <w:szCs w:val="24"/>
    </w:rPr>
  </w:style>
  <w:style w:type="character" w:customStyle="1" w:styleId="paragraph">
    <w:name w:val="paragraph"/>
    <w:basedOn w:val="a0"/>
    <w:rsid w:val="004766AE"/>
  </w:style>
  <w:style w:type="paragraph" w:styleId="a7">
    <w:name w:val="Body Text Indent"/>
    <w:basedOn w:val="a"/>
    <w:rsid w:val="009F0809"/>
    <w:pPr>
      <w:spacing w:after="120"/>
      <w:ind w:left="283"/>
    </w:pPr>
  </w:style>
  <w:style w:type="paragraph" w:styleId="a8">
    <w:name w:val="Plain Text"/>
    <w:basedOn w:val="a"/>
    <w:link w:val="a9"/>
    <w:rsid w:val="00854135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854135"/>
    <w:rPr>
      <w:rFonts w:ascii="Courier New" w:hAnsi="Courier New"/>
      <w:lang w:val="ru-RU" w:eastAsia="ru-RU" w:bidi="ar-SA"/>
    </w:rPr>
  </w:style>
  <w:style w:type="paragraph" w:customStyle="1" w:styleId="ConsNormal">
    <w:name w:val="ConsNormal"/>
    <w:rsid w:val="001A729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6"/>
      <w:szCs w:val="26"/>
      <w:lang w:eastAsia="ar-SA"/>
    </w:rPr>
  </w:style>
  <w:style w:type="paragraph" w:styleId="2">
    <w:name w:val="Body Text 2"/>
    <w:basedOn w:val="a"/>
    <w:rsid w:val="001A729C"/>
    <w:pPr>
      <w:spacing w:after="120" w:line="480" w:lineRule="auto"/>
    </w:pPr>
  </w:style>
  <w:style w:type="paragraph" w:customStyle="1" w:styleId="3">
    <w:name w:val="Знак3"/>
    <w:basedOn w:val="a"/>
    <w:rsid w:val="001A72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a">
    <w:name w:val="Hyperlink"/>
    <w:rsid w:val="001A729C"/>
    <w:rPr>
      <w:color w:val="0000FF"/>
      <w:u w:val="single"/>
    </w:rPr>
  </w:style>
  <w:style w:type="paragraph" w:styleId="ab">
    <w:name w:val="header"/>
    <w:basedOn w:val="a"/>
    <w:rsid w:val="008A10F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8A10F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A10F5"/>
  </w:style>
  <w:style w:type="character" w:customStyle="1" w:styleId="apple-style-span">
    <w:name w:val="apple-style-span"/>
    <w:basedOn w:val="a0"/>
    <w:rsid w:val="004A5823"/>
  </w:style>
  <w:style w:type="paragraph" w:styleId="ae">
    <w:name w:val="Balloon Text"/>
    <w:basedOn w:val="a"/>
    <w:link w:val="af"/>
    <w:rsid w:val="00991D3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91D3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235D8"/>
    <w:pPr>
      <w:ind w:left="708"/>
    </w:pPr>
  </w:style>
  <w:style w:type="table" w:customStyle="1" w:styleId="1">
    <w:name w:val="Сетка таблицы1"/>
    <w:basedOn w:val="a1"/>
    <w:next w:val="a3"/>
    <w:uiPriority w:val="59"/>
    <w:rsid w:val="00861DA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stroshanina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5</vt:lpstr>
    </vt:vector>
  </TitlesOfParts>
  <Company>БК</Company>
  <LinksUpToDate>false</LinksUpToDate>
  <CharactersWithSpaces>8727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mailto:fmsk_torg@mail.ru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5</dc:title>
  <dc:creator>SC</dc:creator>
  <cp:lastModifiedBy>Ekaterina</cp:lastModifiedBy>
  <cp:revision>2</cp:revision>
  <cp:lastPrinted>2018-01-16T11:45:00Z</cp:lastPrinted>
  <dcterms:created xsi:type="dcterms:W3CDTF">2022-08-03T13:57:00Z</dcterms:created>
  <dcterms:modified xsi:type="dcterms:W3CDTF">2022-08-03T13:57:00Z</dcterms:modified>
</cp:coreProperties>
</file>