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100% в уставном капитале ООО "ЭНЕРГОНЕФТЬКОНСТРУКЦИЯ" (ИНН 6671056813).
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