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4393D254" w:rsidR="00D00ED1" w:rsidRPr="00C658AF" w:rsidRDefault="00C54627" w:rsidP="00136FF8">
      <w:pPr>
        <w:spacing w:after="0" w:line="240" w:lineRule="auto"/>
        <w:jc w:val="both"/>
        <w:rPr>
          <w:rFonts w:ascii="Times New Roman" w:hAnsi="Times New Roman"/>
        </w:rPr>
      </w:pPr>
      <w:r w:rsidRPr="00C658AF">
        <w:rPr>
          <w:rFonts w:ascii="Times New Roman" w:hAnsi="Times New Roman"/>
          <w:color w:val="000000"/>
        </w:rPr>
        <w:t xml:space="preserve">г. </w:t>
      </w:r>
      <w:r w:rsidR="00A55096">
        <w:rPr>
          <w:rFonts w:ascii="Times New Roman" w:hAnsi="Times New Roman"/>
          <w:color w:val="000000"/>
        </w:rPr>
        <w:t>Рязань</w:t>
      </w:r>
      <w:r w:rsidRPr="00C658AF">
        <w:rPr>
          <w:rFonts w:ascii="Times New Roman" w:hAnsi="Times New Roman"/>
          <w:color w:val="000000"/>
        </w:rPr>
        <w:t xml:space="preserve">                                                                           </w:t>
      </w:r>
      <w:r w:rsidR="00BC6C53" w:rsidRPr="00C658AF">
        <w:rPr>
          <w:rFonts w:ascii="Times New Roman" w:hAnsi="Times New Roman"/>
          <w:color w:val="000000"/>
        </w:rPr>
        <w:t xml:space="preserve">                  </w:t>
      </w:r>
      <w:r w:rsidR="00BD7C14" w:rsidRPr="00C658AF">
        <w:rPr>
          <w:rFonts w:ascii="Times New Roman" w:hAnsi="Times New Roman"/>
          <w:color w:val="000000"/>
        </w:rPr>
        <w:t xml:space="preserve">            </w:t>
      </w:r>
      <w:r w:rsidRPr="00C658AF">
        <w:rPr>
          <w:rFonts w:ascii="Times New Roman" w:hAnsi="Times New Roman"/>
          <w:color w:val="000000"/>
        </w:rPr>
        <w:t xml:space="preserve"> </w:t>
      </w:r>
      <w:r w:rsidR="00D21BF6" w:rsidRPr="00C658AF">
        <w:rPr>
          <w:rFonts w:ascii="Times New Roman" w:hAnsi="Times New Roman"/>
          <w:color w:val="000000"/>
        </w:rPr>
        <w:t xml:space="preserve">          </w:t>
      </w:r>
      <w:r w:rsidR="005169E5" w:rsidRPr="00C658AF">
        <w:rPr>
          <w:rFonts w:ascii="Times New Roman" w:hAnsi="Times New Roman"/>
          <w:color w:val="000000"/>
        </w:rPr>
        <w:t xml:space="preserve">   </w:t>
      </w:r>
      <w:r w:rsidR="00D21BF6" w:rsidRPr="00C658AF">
        <w:rPr>
          <w:rFonts w:ascii="Times New Roman" w:hAnsi="Times New Roman"/>
          <w:color w:val="000000"/>
        </w:rPr>
        <w:t xml:space="preserve"> </w:t>
      </w:r>
      <w:r w:rsidR="00C658AF">
        <w:rPr>
          <w:rFonts w:ascii="Times New Roman" w:hAnsi="Times New Roman"/>
          <w:color w:val="000000"/>
        </w:rPr>
        <w:t xml:space="preserve">  </w:t>
      </w:r>
      <w:proofErr w:type="gramStart"/>
      <w:r w:rsidR="00C658AF">
        <w:rPr>
          <w:rFonts w:ascii="Times New Roman" w:hAnsi="Times New Roman"/>
          <w:color w:val="000000"/>
        </w:rPr>
        <w:t xml:space="preserve">   </w:t>
      </w:r>
      <w:r w:rsidRPr="00C658AF">
        <w:rPr>
          <w:rFonts w:ascii="Times New Roman" w:hAnsi="Times New Roman"/>
          <w:color w:val="000000"/>
        </w:rPr>
        <w:t>«</w:t>
      </w:r>
      <w:proofErr w:type="gramEnd"/>
      <w:r w:rsidRPr="00C658AF">
        <w:rPr>
          <w:rFonts w:ascii="Times New Roman" w:hAnsi="Times New Roman"/>
          <w:color w:val="000000"/>
        </w:rPr>
        <w:t>»</w:t>
      </w:r>
      <w:r w:rsidR="005169E5" w:rsidRPr="00C658AF">
        <w:rPr>
          <w:rFonts w:ascii="Times New Roman" w:hAnsi="Times New Roman"/>
          <w:color w:val="000000"/>
        </w:rPr>
        <w:t xml:space="preserve"> </w:t>
      </w:r>
      <w:r w:rsidR="0089275C">
        <w:rPr>
          <w:rFonts w:ascii="Times New Roman" w:hAnsi="Times New Roman"/>
          <w:color w:val="000000"/>
        </w:rPr>
        <w:t xml:space="preserve">  </w:t>
      </w:r>
      <w:r w:rsidR="005169E5" w:rsidRPr="00C658AF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202</w:t>
      </w:r>
      <w:r w:rsidR="00AD1237" w:rsidRPr="00C658AF">
        <w:rPr>
          <w:rFonts w:ascii="Times New Roman" w:hAnsi="Times New Roman"/>
          <w:color w:val="000000"/>
        </w:rPr>
        <w:t>2</w:t>
      </w:r>
      <w:r w:rsidRPr="00C658AF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C658AF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446374" w14:textId="09E1A1A4" w:rsidR="00C658AF" w:rsidRDefault="00A55096" w:rsidP="00C658A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proofErr w:type="spellStart"/>
      <w:r w:rsidRPr="00A55096">
        <w:rPr>
          <w:rFonts w:ascii="Times New Roman" w:eastAsia="Times New Roman" w:hAnsi="Times New Roman"/>
          <w:b/>
          <w:bCs/>
          <w:color w:val="000000"/>
          <w:kern w:val="2"/>
        </w:rPr>
        <w:t>Петросиян</w:t>
      </w:r>
      <w:proofErr w:type="spellEnd"/>
      <w:r w:rsidRPr="00A55096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proofErr w:type="spellStart"/>
      <w:r w:rsidRPr="00A55096">
        <w:rPr>
          <w:rFonts w:ascii="Times New Roman" w:eastAsia="Times New Roman" w:hAnsi="Times New Roman"/>
          <w:b/>
          <w:bCs/>
          <w:color w:val="000000"/>
          <w:kern w:val="2"/>
        </w:rPr>
        <w:t>Майрам</w:t>
      </w:r>
      <w:proofErr w:type="spellEnd"/>
      <w:r w:rsidRPr="00A55096">
        <w:rPr>
          <w:rFonts w:ascii="Times New Roman" w:eastAsia="Times New Roman" w:hAnsi="Times New Roman"/>
          <w:b/>
          <w:bCs/>
          <w:color w:val="000000"/>
          <w:kern w:val="2"/>
        </w:rPr>
        <w:t xml:space="preserve"> Николаевны</w:t>
      </w:r>
      <w:r w:rsidRPr="00A55096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 6112 760954, Отделением УФМС России по Рязанской области с Спасском районе, 05.09.2012, 620-020, </w:t>
      </w:r>
      <w:r w:rsidRPr="00A55096">
        <w:rPr>
          <w:rFonts w:ascii="Times New Roman" w:eastAsia="Times New Roman" w:hAnsi="Times New Roman"/>
          <w:color w:val="000000"/>
          <w:kern w:val="2"/>
        </w:rPr>
        <w:t xml:space="preserve">04.08.1967 года рождения, место рождения - с. Чайкенд </w:t>
      </w:r>
      <w:proofErr w:type="spellStart"/>
      <w:r w:rsidRPr="00A55096">
        <w:rPr>
          <w:rFonts w:ascii="Times New Roman" w:eastAsia="Times New Roman" w:hAnsi="Times New Roman"/>
          <w:color w:val="000000"/>
          <w:kern w:val="2"/>
        </w:rPr>
        <w:t>Ханлагского</w:t>
      </w:r>
      <w:proofErr w:type="spellEnd"/>
      <w:r w:rsidRPr="00A55096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Pr="00A55096">
        <w:rPr>
          <w:rFonts w:ascii="Times New Roman" w:eastAsia="Times New Roman" w:hAnsi="Times New Roman"/>
          <w:color w:val="000000"/>
          <w:kern w:val="2"/>
        </w:rPr>
        <w:t>рна</w:t>
      </w:r>
      <w:proofErr w:type="spellEnd"/>
      <w:r w:rsidRPr="00A55096">
        <w:rPr>
          <w:rFonts w:ascii="Times New Roman" w:eastAsia="Times New Roman" w:hAnsi="Times New Roman"/>
          <w:color w:val="000000"/>
          <w:kern w:val="2"/>
        </w:rPr>
        <w:t>, Азербайджанской ССР, место регистрации - 391057, Рязанская обл., Спасский р-н, с. Новики, ул. Центральная, д.105 , СНИЛС 135-375-204 50, ИНН 622003860960)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в лице финансового управляющего 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</w:t>
      </w:r>
      <w:r>
        <w:rPr>
          <w:rFonts w:ascii="Times New Roman" w:eastAsia="Times New Roman" w:hAnsi="Times New Roman"/>
          <w:color w:val="000000"/>
          <w:kern w:val="2"/>
        </w:rPr>
        <w:t>Рязанской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 области по делу </w:t>
      </w:r>
      <w:r w:rsidRPr="00A55096">
        <w:rPr>
          <w:rFonts w:ascii="Times New Roman" w:eastAsia="Times New Roman" w:hAnsi="Times New Roman"/>
          <w:color w:val="000000"/>
          <w:kern w:val="2"/>
        </w:rPr>
        <w:t>№А54-8141/2021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от </w:t>
      </w:r>
      <w:r>
        <w:rPr>
          <w:rFonts w:ascii="Times New Roman" w:eastAsia="Times New Roman" w:hAnsi="Times New Roman"/>
          <w:color w:val="000000"/>
          <w:kern w:val="2"/>
        </w:rPr>
        <w:t>17 ноября 2021 г.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 (резолютивная часть), именуемый в дальнейшем Продавец, и</w:t>
      </w:r>
      <w:r w:rsidR="00FD138C">
        <w:rPr>
          <w:rFonts w:ascii="Times New Roman" w:hAnsi="Times New Roman"/>
          <w:color w:val="000000"/>
        </w:rPr>
        <w:t xml:space="preserve"> </w:t>
      </w:r>
    </w:p>
    <w:p w14:paraId="616EB125" w14:textId="18F8C96B" w:rsidR="00AA7BAD" w:rsidRDefault="005B21FE" w:rsidP="005B21F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5B21FE">
        <w:rPr>
          <w:rFonts w:ascii="Times New Roman" w:hAnsi="Times New Roman"/>
          <w:color w:val="000000"/>
        </w:rPr>
        <w:t>именуемый в дальнейшем Покупатель, заключили Договор о нижеследующем</w:t>
      </w:r>
    </w:p>
    <w:p w14:paraId="3FE7F85C" w14:textId="77777777" w:rsidR="00AA7BAD" w:rsidRPr="00C658AF" w:rsidRDefault="00AA7BAD" w:rsidP="00C658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AE08007" w14:textId="77777777" w:rsidR="00C658AF" w:rsidRPr="00C658AF" w:rsidRDefault="00C658AF" w:rsidP="00C658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50AA7176" w14:textId="2A62DA7E" w:rsidR="00C658AF" w:rsidRPr="00C658AF" w:rsidRDefault="00D85A0E" w:rsidP="00C658AF">
      <w:pPr>
        <w:pStyle w:val="ab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Предмет Договора</w:t>
      </w:r>
    </w:p>
    <w:p w14:paraId="472D27F6" w14:textId="77777777" w:rsidR="00C658AF" w:rsidRPr="00C658AF" w:rsidRDefault="00C658AF" w:rsidP="00C658AF">
      <w:pPr>
        <w:pStyle w:val="ab"/>
        <w:widowControl w:val="0"/>
        <w:spacing w:after="0" w:line="240" w:lineRule="auto"/>
        <w:ind w:left="780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38C2D6A0" w14:textId="00C80041" w:rsidR="00D85A0E" w:rsidRPr="00C658AF" w:rsidRDefault="00D85A0E" w:rsidP="00C658A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658AF">
        <w:rPr>
          <w:rFonts w:ascii="Times New Roman" w:hAnsi="Times New Roman"/>
          <w:color w:val="000000"/>
        </w:rPr>
        <w:t>1.1. По настоящему Договору Покупатель обязуется принять и оплатить, а Продавец обязуется передать в собственность Покупателю</w:t>
      </w:r>
      <w:r w:rsidR="00A55096">
        <w:rPr>
          <w:rFonts w:ascii="Times New Roman" w:hAnsi="Times New Roman"/>
          <w:color w:val="000000"/>
        </w:rPr>
        <w:t xml:space="preserve"> </w:t>
      </w:r>
      <w:r w:rsidR="00A55096" w:rsidRPr="00A55096">
        <w:rPr>
          <w:rFonts w:ascii="Times New Roman" w:hAnsi="Times New Roman"/>
          <w:color w:val="000000"/>
        </w:rPr>
        <w:t>следующее имущество (далее Имущество</w:t>
      </w:r>
      <w:r w:rsidR="00A55096">
        <w:rPr>
          <w:rFonts w:ascii="Times New Roman" w:hAnsi="Times New Roman"/>
          <w:color w:val="000000"/>
        </w:rPr>
        <w:t>)</w:t>
      </w:r>
      <w:r w:rsidRPr="00C658AF">
        <w:rPr>
          <w:rFonts w:ascii="Times New Roman" w:hAnsi="Times New Roman"/>
          <w:color w:val="000000"/>
        </w:rPr>
        <w:t xml:space="preserve">: </w:t>
      </w:r>
    </w:p>
    <w:p w14:paraId="25B09856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D9D3C0A" w14:textId="0F8E4A7E" w:rsidR="00FD138C" w:rsidRPr="00713079" w:rsidRDefault="00A55096" w:rsidP="00A55096">
      <w:pPr>
        <w:spacing w:after="0" w:line="240" w:lineRule="auto"/>
        <w:jc w:val="both"/>
        <w:rPr>
          <w:highlight w:val="yellow"/>
        </w:rPr>
      </w:pP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Вид объекта недвижимости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: з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емельный участок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, н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азначение объекта недвижимости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: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>для ведения личного подсобного хозяйства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, к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адастровый номер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: 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26:25:061338:11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а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дрес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: 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Ставропольский край, р-н Георгиевский, </w:t>
      </w:r>
      <w:proofErr w:type="spellStart"/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ст-ца</w:t>
      </w:r>
      <w:proofErr w:type="spellEnd"/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Александрийская, </w:t>
      </w:r>
      <w:proofErr w:type="spellStart"/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ул</w:t>
      </w:r>
      <w:proofErr w:type="spellEnd"/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Гагарина, 134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, п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лощадь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: 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500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, в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ид права, доля в праве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: о</w:t>
      </w:r>
      <w:r w:rsidRPr="00A55096">
        <w:rPr>
          <w:rStyle w:val="FontStyle14"/>
          <w:rFonts w:eastAsia="Times New Roman"/>
          <w:b/>
          <w:bCs/>
          <w:color w:val="000000"/>
          <w:sz w:val="22"/>
          <w:szCs w:val="22"/>
        </w:rPr>
        <w:t>бщая долевая собственность, доля в праве 1/2</w:t>
      </w:r>
    </w:p>
    <w:p w14:paraId="0C161F9F" w14:textId="77777777" w:rsidR="00C658AF" w:rsidRPr="00C658AF" w:rsidRDefault="00C658AF" w:rsidP="00C658AF">
      <w:p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</w:rPr>
      </w:pPr>
    </w:p>
    <w:p w14:paraId="6F569B24" w14:textId="77777777" w:rsidR="00A55096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688AB4BA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443F21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2.1. Стоимость Имущества составляет</w:t>
      </w:r>
      <w:r w:rsidRPr="000F57C1">
        <w:rPr>
          <w:rFonts w:ascii="Times New Roman" w:hAnsi="Times New Roman"/>
          <w:sz w:val="24"/>
          <w:szCs w:val="24"/>
        </w:rPr>
        <w:t xml:space="preserve">: () </w:t>
      </w:r>
      <w:r w:rsidRPr="00FF6688">
        <w:rPr>
          <w:rFonts w:ascii="Times New Roman" w:hAnsi="Times New Roman"/>
          <w:sz w:val="24"/>
          <w:szCs w:val="24"/>
        </w:rPr>
        <w:t xml:space="preserve">рублей </w:t>
      </w:r>
      <w:r>
        <w:rPr>
          <w:rFonts w:ascii="Times New Roman" w:hAnsi="Times New Roman"/>
          <w:sz w:val="24"/>
          <w:szCs w:val="24"/>
        </w:rPr>
        <w:t xml:space="preserve">00 </w:t>
      </w:r>
      <w:r w:rsidRPr="00FF6688">
        <w:rPr>
          <w:rFonts w:ascii="Times New Roman" w:hAnsi="Times New Roman"/>
          <w:sz w:val="24"/>
          <w:szCs w:val="24"/>
        </w:rPr>
        <w:t>коп.</w:t>
      </w:r>
    </w:p>
    <w:p w14:paraId="51369C9E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2.2. Покупатель оплачивает стоимость Имущества, установленную п</w:t>
      </w:r>
      <w:r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7234C1D" w14:textId="77777777" w:rsidR="00A55096" w:rsidRPr="000F57C1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</w:t>
      </w:r>
      <w:r w:rsidRPr="000F57C1">
        <w:rPr>
          <w:rFonts w:ascii="Times New Roman" w:hAnsi="Times New Roman"/>
          <w:sz w:val="24"/>
          <w:szCs w:val="24"/>
        </w:rPr>
        <w:t>размере () рублей 00 коп. поступили на счет для задатков «»2022 г.</w:t>
      </w:r>
    </w:p>
    <w:p w14:paraId="602BD1E5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7C1">
        <w:rPr>
          <w:rFonts w:ascii="Times New Roman" w:hAnsi="Times New Roman"/>
          <w:sz w:val="24"/>
          <w:szCs w:val="24"/>
        </w:rPr>
        <w:t>-   основная сумма в размере ()</w:t>
      </w:r>
      <w:r w:rsidRPr="00FF6688">
        <w:rPr>
          <w:rFonts w:ascii="Times New Roman" w:hAnsi="Times New Roman"/>
          <w:sz w:val="24"/>
          <w:szCs w:val="24"/>
        </w:rPr>
        <w:t xml:space="preserve"> рублей должна быть перечислена на основной счет в течение </w:t>
      </w:r>
      <w:r>
        <w:rPr>
          <w:rFonts w:ascii="Times New Roman" w:hAnsi="Times New Roman"/>
          <w:sz w:val="24"/>
          <w:szCs w:val="24"/>
        </w:rPr>
        <w:t>15 (пятнадцать)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0C202479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823E71C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2.4. Передача имущества осуществляется в течение 30</w:t>
      </w:r>
      <w:r>
        <w:rPr>
          <w:rFonts w:ascii="Times New Roman" w:hAnsi="Times New Roman"/>
          <w:sz w:val="24"/>
          <w:szCs w:val="24"/>
        </w:rPr>
        <w:t xml:space="preserve"> (тридцать)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2465FD02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77A7F56A" w14:textId="77777777" w:rsidR="00A55096" w:rsidRPr="00FF6688" w:rsidRDefault="00A55096" w:rsidP="00A55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017ECC7D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7776F4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1A1B5A8B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6D34BB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468CA02E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3.1.2. Передать Имущество Покупателю по Акту приема-передачи в течение 30 (тридцат</w:t>
      </w:r>
      <w:r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1BE9F209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3.1.3. Одновременно с передачей Имущества передать Покупателю все имеющиеся на момент продажи документы.</w:t>
      </w:r>
    </w:p>
    <w:p w14:paraId="78F6F744" w14:textId="77777777" w:rsidR="00A55096" w:rsidRPr="00FF6688" w:rsidRDefault="00A55096" w:rsidP="00A55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8EE27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B553125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Имущество по акту приема-передачи.</w:t>
      </w:r>
    </w:p>
    <w:p w14:paraId="0E4B56A0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7B46E71A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1CCC60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6DD9697F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B1192F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>
        <w:rPr>
          <w:rFonts w:ascii="Times New Roman" w:hAnsi="Times New Roman"/>
          <w:sz w:val="24"/>
          <w:szCs w:val="24"/>
        </w:rPr>
        <w:t>3-х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4D1FF737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E5BDC55" w14:textId="77777777" w:rsidR="00A55096" w:rsidRPr="00FE7E9C" w:rsidRDefault="00A55096" w:rsidP="00A55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0A38A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502EA5DF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A55096" w:rsidRPr="00FE7E9C" w14:paraId="1C94B27E" w14:textId="77777777" w:rsidTr="004E38E6">
        <w:trPr>
          <w:trHeight w:val="4417"/>
        </w:trPr>
        <w:tc>
          <w:tcPr>
            <w:tcW w:w="4978" w:type="dxa"/>
            <w:shd w:val="clear" w:color="auto" w:fill="auto"/>
          </w:tcPr>
          <w:p w14:paraId="289E3374" w14:textId="77777777" w:rsidR="00A55096" w:rsidRDefault="00A55096" w:rsidP="004E38E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28C201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2EA78A8A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C7A925E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354E0FDE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0EC38AE6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7EB44576" w14:textId="77777777" w:rsidR="00A55096" w:rsidRDefault="00A55096" w:rsidP="004E3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Pr="00367B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Рязанской области 28 декабря 2021 года Дело №А54-3722/2021</w:t>
            </w:r>
          </w:p>
          <w:p w14:paraId="64D9AAA3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D742947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C603826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5256DBDA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93D1010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69E15CB" w14:textId="77777777" w:rsidR="00A55096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B700BC" w14:textId="77777777" w:rsidR="00A55096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  <w:p w14:paraId="5CA40D07" w14:textId="77777777" w:rsidR="00A55096" w:rsidRPr="0014754C" w:rsidRDefault="00A55096" w:rsidP="004E38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90434C" w14:textId="77777777" w:rsidR="00A55096" w:rsidRDefault="00A55096" w:rsidP="00A55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7284F1" w14:textId="77777777" w:rsidR="00A55096" w:rsidRDefault="00A55096" w:rsidP="00A55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62CC38" w14:textId="77777777" w:rsidR="00A55096" w:rsidRPr="00FE7E9C" w:rsidRDefault="00A55096" w:rsidP="00A55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4162CD" w14:textId="77777777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781FE0" w14:textId="77777777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6BA034" w14:textId="49151F28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92BB4" w14:textId="59EE80FD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D759A1" w14:textId="399648A9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6E46B2" w14:textId="029B0990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CA8633" w14:textId="448AFE70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4FEA1A" w14:textId="4BD4B200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BD7993" w14:textId="34EDD27F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6530AD" w14:textId="77777777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EDBDD6" w14:textId="77777777" w:rsidR="00A55096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989781" w14:textId="77777777" w:rsidR="00A55096" w:rsidRPr="00FE7E9C" w:rsidRDefault="00A55096" w:rsidP="00A5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Акт Приема-Передачи</w:t>
      </w:r>
    </w:p>
    <w:p w14:paraId="4DF904C2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385899" w14:textId="77777777" w:rsidR="00A55096" w:rsidRDefault="00A55096" w:rsidP="00A55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Рязань           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Pr="00FE7E9C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2022</w:t>
      </w:r>
      <w:r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3DABC26B" w14:textId="77777777" w:rsidR="00A55096" w:rsidRPr="00FF6688" w:rsidRDefault="00A55096" w:rsidP="00A55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E5EBD" w14:textId="2C10F4F1" w:rsidR="00A55096" w:rsidRPr="003E5FEB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F57C1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,</w:t>
      </w:r>
      <w:r w:rsidRPr="000F57C1">
        <w:rPr>
          <w:rFonts w:ascii="Times New Roman" w:hAnsi="Times New Roman"/>
          <w:sz w:val="24"/>
          <w:szCs w:val="24"/>
        </w:rPr>
        <w:t>указанные в п. 1.1 и 3.3 Договора купли – продажи от «»2021 г. Имущество и документы получил:</w:t>
      </w:r>
      <w:r w:rsidRPr="00FF6688">
        <w:rPr>
          <w:rFonts w:ascii="Times New Roman" w:hAnsi="Times New Roman"/>
          <w:sz w:val="24"/>
          <w:szCs w:val="24"/>
        </w:rPr>
        <w:t xml:space="preserve"> </w:t>
      </w:r>
      <w:r w:rsidRPr="003E5FE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55096">
        <w:rPr>
          <w:rFonts w:ascii="Times New Roman" w:hAnsi="Times New Roman"/>
          <w:b/>
          <w:bCs/>
          <w:sz w:val="24"/>
          <w:szCs w:val="24"/>
        </w:rPr>
        <w:t>Вид объекта недвижимости: земельный участок, назначение объекта недвижимости:</w:t>
      </w:r>
      <w:r w:rsidRPr="00A55096">
        <w:rPr>
          <w:rFonts w:ascii="Times New Roman" w:hAnsi="Times New Roman"/>
          <w:b/>
          <w:bCs/>
          <w:sz w:val="24"/>
          <w:szCs w:val="24"/>
        </w:rPr>
        <w:tab/>
        <w:t xml:space="preserve">для ведения личного подсобного хозяйства, кадастровый номер: 26:25:061338:11 адрес: Ставропольский край, р-н Георгиевский, </w:t>
      </w:r>
      <w:proofErr w:type="spellStart"/>
      <w:r w:rsidRPr="00A55096">
        <w:rPr>
          <w:rFonts w:ascii="Times New Roman" w:hAnsi="Times New Roman"/>
          <w:b/>
          <w:bCs/>
          <w:sz w:val="24"/>
          <w:szCs w:val="24"/>
        </w:rPr>
        <w:t>ст-ца</w:t>
      </w:r>
      <w:proofErr w:type="spellEnd"/>
      <w:r w:rsidRPr="00A55096">
        <w:rPr>
          <w:rFonts w:ascii="Times New Roman" w:hAnsi="Times New Roman"/>
          <w:b/>
          <w:bCs/>
          <w:sz w:val="24"/>
          <w:szCs w:val="24"/>
        </w:rPr>
        <w:t xml:space="preserve"> Александрийская, </w:t>
      </w:r>
      <w:proofErr w:type="spellStart"/>
      <w:r w:rsidRPr="00A55096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Pr="00A55096">
        <w:rPr>
          <w:rFonts w:ascii="Times New Roman" w:hAnsi="Times New Roman"/>
          <w:b/>
          <w:bCs/>
          <w:sz w:val="24"/>
          <w:szCs w:val="24"/>
        </w:rPr>
        <w:t xml:space="preserve"> Гагарина, 134, площадь: 500, вид права, доля в праве: общая долевая собственность, доля в праве 1/2</w:t>
      </w:r>
    </w:p>
    <w:p w14:paraId="3695204C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04E0D3" w14:textId="77777777" w:rsidR="00A55096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31BC18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09BC75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8FC93E" w14:textId="77777777" w:rsidR="00A55096" w:rsidRPr="00FF6688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</w:p>
    <w:p w14:paraId="1E28295D" w14:textId="77777777" w:rsidR="00A55096" w:rsidRPr="00391221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(ФИО)</w:t>
      </w:r>
    </w:p>
    <w:p w14:paraId="05C7A676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749AFE4" w14:textId="71701391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0" w:name="_Hlk89682079"/>
      <w:r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0"/>
      <w:r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</w:t>
      </w:r>
      <w:r w:rsidR="001E7B28" w:rsidRPr="001E7B2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Арбитражного суда Рязанской области по делу №А54-8141/2021 от 17 ноября 2021 г.</w:t>
      </w:r>
      <w:r w:rsidR="001E7B2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</w:t>
      </w:r>
      <w:r w:rsidRPr="000F57C1">
        <w:rPr>
          <w:rFonts w:ascii="Times New Roman" w:hAnsi="Times New Roman"/>
          <w:sz w:val="24"/>
          <w:szCs w:val="24"/>
        </w:rPr>
        <w:t>от «»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7C1">
        <w:rPr>
          <w:rFonts w:ascii="Times New Roman" w:hAnsi="Times New Roman"/>
          <w:sz w:val="24"/>
          <w:szCs w:val="24"/>
        </w:rPr>
        <w:t>2022 г. сумму в размере () рублей 00 коп. получил полностью.</w:t>
      </w:r>
    </w:p>
    <w:p w14:paraId="40EDB26B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E27E9F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01208C1B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ABA27A" w14:textId="77777777" w:rsidR="00A55096" w:rsidRPr="00FE7E9C" w:rsidRDefault="00A55096" w:rsidP="00A5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3352A22" w14:textId="4B8504C7" w:rsidR="00D00ED1" w:rsidRPr="00136FF8" w:rsidRDefault="00A55096" w:rsidP="00A55096">
      <w:p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(подпись)                                       </w:t>
      </w: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327B"/>
    <w:multiLevelType w:val="hybridMultilevel"/>
    <w:tmpl w:val="AC9A1172"/>
    <w:lvl w:ilvl="0" w:tplc="78188E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1E7B28"/>
    <w:rsid w:val="00283B7F"/>
    <w:rsid w:val="002D2670"/>
    <w:rsid w:val="0033303C"/>
    <w:rsid w:val="003B48AE"/>
    <w:rsid w:val="005169E5"/>
    <w:rsid w:val="00574A12"/>
    <w:rsid w:val="005B21FE"/>
    <w:rsid w:val="00601E5F"/>
    <w:rsid w:val="006A70EC"/>
    <w:rsid w:val="006D6DA9"/>
    <w:rsid w:val="0076767D"/>
    <w:rsid w:val="007F53F7"/>
    <w:rsid w:val="0089275C"/>
    <w:rsid w:val="00896331"/>
    <w:rsid w:val="008A7BFF"/>
    <w:rsid w:val="009C1AF0"/>
    <w:rsid w:val="009E2A5B"/>
    <w:rsid w:val="00A55096"/>
    <w:rsid w:val="00AA7BAD"/>
    <w:rsid w:val="00AD1237"/>
    <w:rsid w:val="00BC6C53"/>
    <w:rsid w:val="00BD7C14"/>
    <w:rsid w:val="00C54627"/>
    <w:rsid w:val="00C658AF"/>
    <w:rsid w:val="00CC667D"/>
    <w:rsid w:val="00D00ED1"/>
    <w:rsid w:val="00D21BF6"/>
    <w:rsid w:val="00D61E4B"/>
    <w:rsid w:val="00D85A0E"/>
    <w:rsid w:val="00DD7815"/>
    <w:rsid w:val="00DF45F9"/>
    <w:rsid w:val="00E33F20"/>
    <w:rsid w:val="00EF468E"/>
    <w:rsid w:val="00F27D02"/>
    <w:rsid w:val="00F3722C"/>
    <w:rsid w:val="00F4169A"/>
    <w:rsid w:val="00F46256"/>
    <w:rsid w:val="00F90A38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1B11-499D-43D6-B55B-3E6942A5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147</cp:revision>
  <cp:lastPrinted>2022-03-22T13:48:00Z</cp:lastPrinted>
  <dcterms:created xsi:type="dcterms:W3CDTF">2020-05-27T08:10:00Z</dcterms:created>
  <dcterms:modified xsi:type="dcterms:W3CDTF">2022-07-29T11:45:00Z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