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Каток дорожный ДУ-16Г, 1987 г.в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7 783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