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5866–ОАОФ/2/3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11926 кв.м +/- 955, к/н 69:27:0000057:94,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1 397 966.00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