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</w:t>
      </w:r>
      <w:r w:rsidR="0051760A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F43136" w:rsidRPr="00C05D98">
        <w:rPr>
          <w:color w:val="auto"/>
          <w:sz w:val="22"/>
          <w:szCs w:val="22"/>
        </w:rPr>
        <w:t xml:space="preserve">20% </w:t>
      </w:r>
      <w:r w:rsidR="00F026D3" w:rsidRPr="00F026D3">
        <w:rPr>
          <w:color w:val="auto"/>
          <w:sz w:val="22"/>
          <w:szCs w:val="22"/>
        </w:rPr>
        <w:t>от начальной цены, установленной на соответствующем периоде, в котором подается заявка</w:t>
      </w:r>
      <w:r w:rsidR="00C05D9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по реализации имущества должника </w:t>
      </w:r>
      <w:r w:rsidR="00B129A4" w:rsidRPr="00B129A4">
        <w:rPr>
          <w:color w:val="auto"/>
          <w:sz w:val="22"/>
          <w:szCs w:val="22"/>
        </w:rPr>
        <w:t xml:space="preserve">торгов посредством </w:t>
      </w:r>
      <w:r w:rsidR="00F026D3">
        <w:rPr>
          <w:color w:val="auto"/>
          <w:sz w:val="22"/>
          <w:szCs w:val="22"/>
        </w:rPr>
        <w:t>публичного предложения</w:t>
      </w:r>
      <w:r w:rsidR="00B129A4" w:rsidRPr="00B129A4">
        <w:rPr>
          <w:color w:val="auto"/>
          <w:sz w:val="22"/>
          <w:szCs w:val="22"/>
        </w:rPr>
        <w:t xml:space="preserve"> по продаже имущества АО "15 ЦАРЗ" в электронной форме на электронной торговой площадке «Всероссийская Электронная Торговая Площадка» (https://банкрот.</w:t>
      </w:r>
      <w:r w:rsidR="00B129A4">
        <w:rPr>
          <w:color w:val="auto"/>
          <w:sz w:val="22"/>
          <w:szCs w:val="22"/>
        </w:rPr>
        <w:t>вэтп.рф)</w:t>
      </w:r>
      <w:r w:rsidR="00B129A4" w:rsidRPr="00B129A4">
        <w:rPr>
          <w:color w:val="auto"/>
          <w:sz w:val="22"/>
          <w:szCs w:val="22"/>
        </w:rPr>
        <w:t>.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C09B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Получатель: </w:t>
      </w:r>
      <w:r w:rsidR="008B5890" w:rsidRPr="00BC09B3">
        <w:rPr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</w:t>
      </w:r>
      <w:r w:rsidR="00995635" w:rsidRPr="00BC09B3">
        <w:rPr>
          <w:b/>
          <w:sz w:val="22"/>
          <w:szCs w:val="22"/>
        </w:rPr>
        <w:t xml:space="preserve">. Назначение платежа: «Задаток </w:t>
      </w:r>
      <w:r w:rsidR="008B5890" w:rsidRPr="00BC09B3">
        <w:rPr>
          <w:b/>
          <w:sz w:val="22"/>
          <w:szCs w:val="22"/>
        </w:rPr>
        <w:t>за участие в торгах</w:t>
      </w:r>
      <w:r w:rsidR="00995635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№___по реализации</w:t>
      </w:r>
      <w:r w:rsidR="00995635" w:rsidRPr="00BC09B3">
        <w:rPr>
          <w:b/>
          <w:sz w:val="22"/>
          <w:szCs w:val="22"/>
        </w:rPr>
        <w:t xml:space="preserve"> </w:t>
      </w:r>
      <w:r w:rsidR="003779DD" w:rsidRPr="00BC09B3">
        <w:rPr>
          <w:b/>
          <w:sz w:val="22"/>
          <w:szCs w:val="22"/>
        </w:rPr>
        <w:t>имуществ</w:t>
      </w:r>
      <w:r w:rsidR="008B5890" w:rsidRPr="00BC09B3">
        <w:rPr>
          <w:b/>
          <w:sz w:val="22"/>
          <w:szCs w:val="22"/>
        </w:rPr>
        <w:t>а</w:t>
      </w:r>
      <w:r w:rsidR="003779DD" w:rsidRPr="00BC09B3">
        <w:rPr>
          <w:b/>
          <w:sz w:val="22"/>
          <w:szCs w:val="22"/>
        </w:rPr>
        <w:t xml:space="preserve"> </w:t>
      </w:r>
      <w:r w:rsidR="0051760A">
        <w:rPr>
          <w:b/>
          <w:sz w:val="22"/>
          <w:szCs w:val="22"/>
        </w:rPr>
        <w:t>АО «15 ЦАРЗ</w:t>
      </w:r>
      <w:r w:rsidR="00995635" w:rsidRPr="00BC09B3">
        <w:rPr>
          <w:b/>
          <w:sz w:val="22"/>
          <w:szCs w:val="22"/>
        </w:rPr>
        <w:t>»</w:t>
      </w:r>
      <w:r w:rsidR="00E40425" w:rsidRPr="00BC09B3">
        <w:rPr>
          <w:b/>
          <w:sz w:val="22"/>
          <w:szCs w:val="22"/>
        </w:rPr>
        <w:t>, без НДС</w:t>
      </w:r>
      <w:r w:rsidRPr="00BC09B3">
        <w:rPr>
          <w:b/>
          <w:sz w:val="22"/>
          <w:szCs w:val="22"/>
        </w:rPr>
        <w:t>».</w:t>
      </w:r>
    </w:p>
    <w:p w:rsidR="0052247E" w:rsidRPr="00BC09B3" w:rsidRDefault="00F026D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F026D3">
        <w:rPr>
          <w:rFonts w:eastAsia="Calibri"/>
          <w:sz w:val="22"/>
          <w:szCs w:val="22"/>
        </w:rPr>
        <w:t>Задаток вносится не позднее даты и времени окончания приема заявок в соответствующем периоде проведения торгов, в котором подается заявка</w:t>
      </w:r>
      <w:bookmarkStart w:id="0" w:name="_GoBack"/>
      <w:bookmarkEnd w:id="0"/>
      <w:r w:rsidR="00BC09B3" w:rsidRPr="00BC09B3">
        <w:rPr>
          <w:rFonts w:eastAsia="Calibri"/>
          <w:sz w:val="22"/>
          <w:szCs w:val="22"/>
        </w:rPr>
        <w:t xml:space="preserve">.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 w:rsidR="00BC09B3"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6F1E41">
        <w:rPr>
          <w:sz w:val="22"/>
          <w:szCs w:val="22"/>
        </w:rPr>
        <w:t>предоставил Организатору торгов информацию о реквизитах для возврата задатка или не про</w:t>
      </w:r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proofErr w:type="gramStart"/>
            <w:r>
              <w:rPr>
                <w:sz w:val="20"/>
                <w:szCs w:val="20"/>
              </w:rPr>
              <w:t>помещ.IV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ком.74, 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ОГРН 1217700154682</w:t>
            </w:r>
            <w:r>
              <w:rPr>
                <w:sz w:val="20"/>
                <w:szCs w:val="20"/>
              </w:rPr>
              <w:t>, ИНН 7726475550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р/с 40702810000770003719 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в ПАО «БАНК УРАЛСИБ» г. Москва, </w:t>
            </w:r>
          </w:p>
          <w:p w:rsidR="0052247E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>к/с 30101810100000000787, БИК 044525787</w:t>
            </w:r>
          </w:p>
          <w:p w:rsidR="00BC09B3" w:rsidRPr="009856E9" w:rsidRDefault="00BC09B3" w:rsidP="00BC09B3">
            <w:pPr>
              <w:jc w:val="both"/>
              <w:rPr>
                <w:rFonts w:eastAsia="Calibri"/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9856E9">
              <w:rPr>
                <w:rFonts w:eastAsia="Calibri"/>
                <w:sz w:val="20"/>
                <w:szCs w:val="20"/>
              </w:rPr>
              <w:t>-</w:t>
            </w:r>
            <w:r w:rsidRPr="00545E6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9856E9">
              <w:rPr>
                <w:rFonts w:eastAsia="Calibri"/>
                <w:sz w:val="20"/>
                <w:szCs w:val="20"/>
              </w:rPr>
              <w:t xml:space="preserve">: </w:t>
            </w:r>
            <w:hyperlink r:id="rId5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lexterra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@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gmail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com</w:t>
              </w:r>
            </w:hyperlink>
          </w:p>
          <w:p w:rsidR="00BC09B3" w:rsidRPr="00545E6B" w:rsidRDefault="00BC09B3" w:rsidP="00BC09B3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743D36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D2D82"/>
    <w:rsid w:val="004F0D44"/>
    <w:rsid w:val="0051760A"/>
    <w:rsid w:val="0052247E"/>
    <w:rsid w:val="00582ED6"/>
    <w:rsid w:val="005D6D99"/>
    <w:rsid w:val="006B4B5A"/>
    <w:rsid w:val="006D6701"/>
    <w:rsid w:val="006F1E4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856E9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129A4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E40425"/>
    <w:rsid w:val="00EB0ED8"/>
    <w:rsid w:val="00F026D3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3C27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lexte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19</cp:revision>
  <dcterms:created xsi:type="dcterms:W3CDTF">2019-08-26T14:34:00Z</dcterms:created>
  <dcterms:modified xsi:type="dcterms:W3CDTF">2022-07-25T08:31:00Z</dcterms:modified>
</cp:coreProperties>
</file>