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5866–ОАОФ/1/8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5866-ОАОФ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Земельный участок, категория земель - земли сельскохозяйственного назначения, вид разрешенного использования - для производства сельскохозяйственной продукции, общей площадью 366 583 кв.м +/- 5297, к/н 69:27:0000057:101, расположенный по адресу: Тверская область, Ржевский район, с/п «Есинка», д. Толстиково.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51 295 959.00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июля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