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Автомобильный кран КС-55713-5 на шасси КамАЗ 43118-15, № шасси (рамы) ХТС43118RA2370253, модель, № двигателя КамАЗ 740310 А2563565, 2010 г.в., гос.и регистр.знак С 284 СР 22, VIN Z8C557135A0000110.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2 226 508.56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