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5901–ОТПП/1/3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«Интерскол»;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должнику Тазюкову Дамиру Рафиковичу (ИНН 732500734107) на сумму 825 079,00 руб., возникшее из обязательства по Договору купли-продажи №496/17 от 22.08.2017 г. и подтвержденное Определением Арбитражного суда Московской области по делу №А41-61985/18 от 30.03.2021 г. (резолютивная часть)..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742 571.10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А41-61985/18.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«Интерскол».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18.07.2022 12:00:00 ⇆ 21.07.2022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июля 2022 года, время:  11:20:48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Мавлютов Виктор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ИНН:644205523385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июля 2022 года, время:  11:20:48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Мавлютов Виктор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ИНН:644205523385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