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A1" w:rsidRPr="00360EA1" w:rsidRDefault="00360EA1" w:rsidP="00360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ДОГОВОР КУПЛИ-ПРОДАЖИ </w:t>
      </w:r>
    </w:p>
    <w:p w:rsid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0EA1" w:rsidRP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г. Ижевск                                                                                  «____» ___________ 20</w:t>
      </w:r>
      <w:r w:rsidR="005402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81BA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Мы, нижеподписавшиеся: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bCs/>
          <w:sz w:val="24"/>
          <w:szCs w:val="24"/>
        </w:rPr>
        <w:t>Искра-СТ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360EA1">
        <w:rPr>
          <w:rFonts w:ascii="Times New Roman" w:hAnsi="Times New Roman" w:cs="Times New Roman"/>
          <w:sz w:val="24"/>
          <w:szCs w:val="24"/>
        </w:rPr>
        <w:t>именуемое в дальнейшем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«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Продавец»</w:t>
      </w:r>
      <w:r w:rsidRPr="00360EA1">
        <w:rPr>
          <w:rFonts w:ascii="Times New Roman" w:hAnsi="Times New Roman" w:cs="Times New Roman"/>
          <w:sz w:val="24"/>
          <w:szCs w:val="24"/>
        </w:rPr>
        <w:t>, в лице конкурсного управляющего</w:t>
      </w:r>
      <w:r>
        <w:rPr>
          <w:rFonts w:ascii="Times New Roman" w:hAnsi="Times New Roman" w:cs="Times New Roman"/>
          <w:sz w:val="24"/>
          <w:szCs w:val="24"/>
        </w:rPr>
        <w:t xml:space="preserve"> Богданова Сергея Анатольевича, </w:t>
      </w:r>
      <w:r w:rsidRPr="00360EA1">
        <w:rPr>
          <w:rFonts w:ascii="Times New Roman" w:hAnsi="Times New Roman" w:cs="Times New Roman"/>
          <w:sz w:val="24"/>
          <w:szCs w:val="24"/>
        </w:rPr>
        <w:t>действующего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основании решения Арбитражного суда Удмуртской Республики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60EA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60EA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0EA1">
        <w:rPr>
          <w:rFonts w:ascii="Times New Roman" w:hAnsi="Times New Roman" w:cs="Times New Roman"/>
          <w:sz w:val="24"/>
          <w:szCs w:val="24"/>
        </w:rPr>
        <w:t xml:space="preserve">г. по делу № </w:t>
      </w:r>
      <w:r w:rsidR="0054028A" w:rsidRPr="00285B47">
        <w:rPr>
          <w:rFonts w:ascii="Times New Roman" w:hAnsi="Times New Roman" w:cs="Times New Roman"/>
          <w:sz w:val="24"/>
          <w:szCs w:val="24"/>
        </w:rPr>
        <w:t xml:space="preserve">А71-15092/2018 </w:t>
      </w:r>
      <w:r w:rsidRPr="00360EA1"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360EA1" w:rsidRPr="00360EA1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360EA1" w:rsidRPr="00360EA1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360EA1" w:rsidRPr="00360EA1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360EA1" w:rsidRPr="00360EA1">
        <w:rPr>
          <w:rFonts w:ascii="Times New Roman" w:hAnsi="Times New Roman" w:cs="Times New Roman"/>
          <w:b/>
          <w:bCs/>
          <w:sz w:val="24"/>
          <w:szCs w:val="24"/>
        </w:rPr>
        <w:t>«Покупатель</w:t>
      </w:r>
      <w:r w:rsidR="00360EA1" w:rsidRPr="00360EA1">
        <w:rPr>
          <w:rFonts w:ascii="Times New Roman" w:hAnsi="Times New Roman" w:cs="Times New Roman"/>
          <w:sz w:val="24"/>
          <w:szCs w:val="24"/>
        </w:rPr>
        <w:t>»,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EA1" w:rsidRPr="00360EA1">
        <w:rPr>
          <w:rFonts w:ascii="Times New Roman" w:hAnsi="Times New Roman" w:cs="Times New Roman"/>
          <w:sz w:val="24"/>
          <w:szCs w:val="24"/>
        </w:rPr>
        <w:t>__________________________________________, действующего на основании ________________, с 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EA1" w:rsidRPr="00360EA1">
        <w:rPr>
          <w:rFonts w:ascii="Times New Roman" w:hAnsi="Times New Roman" w:cs="Times New Roman"/>
          <w:sz w:val="24"/>
          <w:szCs w:val="24"/>
        </w:rPr>
        <w:t xml:space="preserve">стороны, при совместном упоминании именуемые «Стороны», заключили настоящий договор (далее </w:t>
      </w:r>
      <w:proofErr w:type="gramStart"/>
      <w:r w:rsidR="00360EA1" w:rsidRPr="00360EA1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360EA1" w:rsidRPr="00360EA1">
        <w:rPr>
          <w:rFonts w:ascii="Times New Roman" w:hAnsi="Times New Roman" w:cs="Times New Roman"/>
          <w:sz w:val="24"/>
          <w:szCs w:val="24"/>
        </w:rPr>
        <w:t>оговор) о нижеследующем: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54028A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обязуется принять 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оплатить в соответствии с условиями настоящего договора следующее </w:t>
      </w:r>
      <w:r w:rsidR="00A057E5">
        <w:rPr>
          <w:rFonts w:ascii="Times New Roman" w:hAnsi="Times New Roman" w:cs="Times New Roman"/>
          <w:sz w:val="24"/>
          <w:szCs w:val="24"/>
        </w:rPr>
        <w:t>И</w:t>
      </w:r>
      <w:r w:rsidRPr="00360EA1">
        <w:rPr>
          <w:rFonts w:ascii="Times New Roman" w:hAnsi="Times New Roman" w:cs="Times New Roman"/>
          <w:sz w:val="24"/>
          <w:szCs w:val="24"/>
        </w:rPr>
        <w:t>мущество</w:t>
      </w:r>
      <w:r w:rsidR="00E20F55">
        <w:rPr>
          <w:rFonts w:ascii="Times New Roman" w:hAnsi="Times New Roman" w:cs="Times New Roman"/>
          <w:sz w:val="24"/>
          <w:szCs w:val="24"/>
        </w:rPr>
        <w:t>:</w:t>
      </w:r>
      <w:r w:rsidRPr="00360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EA1" w:rsidRPr="00360EA1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1.2. Продавец гарантирует, что продаваемое имущество никому не отчуждено, не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обещано, в споре и под запрещением (арестом) не состоит, в доверительное управление, в качестве вклада в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уставный капитал юридических лиц не передано.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2.1. Продавец обязуется: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- передать Покупателю Имущество в том состоянии, в котором оно находится на день подписания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настоящего Договора, в течение 3 (трех) рабочих дней с момента полной оплаты Покупателем цены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договора;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60EA1">
        <w:rPr>
          <w:rFonts w:ascii="Times New Roman" w:hAnsi="Times New Roman" w:cs="Times New Roman"/>
          <w:sz w:val="24"/>
          <w:szCs w:val="24"/>
        </w:rPr>
        <w:t>предоставить все необходимые документы</w:t>
      </w:r>
      <w:proofErr w:type="gramEnd"/>
      <w:r w:rsidRPr="00360EA1">
        <w:rPr>
          <w:rFonts w:ascii="Times New Roman" w:hAnsi="Times New Roman" w:cs="Times New Roman"/>
          <w:sz w:val="24"/>
          <w:szCs w:val="24"/>
        </w:rPr>
        <w:t>, предусмотренные законодательством для</w:t>
      </w:r>
      <w:r w:rsidR="00A057E5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государственной регистрации перехода права собственности</w:t>
      </w:r>
      <w:r w:rsidR="00A057E5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на продаваемое Имущество.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2.2. Покупатель обязуется: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- принять от Продавца Имущество по подписываемому сторонами Акту приема-передачи;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- произвести расчеты за приобретаемое Имущество в полном объеме в порядке и на условиях,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предусмотренных разделом 3 настоящего Договора.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2.3. Передача продаваемого по Договору Имущества Продавцом и принятие его Покупателем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осуществляется по подписываемому сторонами Акту приема - передачи. Обязательство Продавца передать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Имущество Покупателю считается исполненным после подписания сторонами Акта приема-передачи.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2.4. Риск случайной гибели, утраты или повреждения Имущества переходит к Покупателю с момента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фактической передачи Имущества и подписания сторонами Акта приема-передачи.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2.5. Покупатель приобретает право собственности на Имущество с момента государственной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регистрации перехода права собственности в Едином государственном реестре прав на недвижимое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имущество и сделок с ним в Управлении Федеральной службы государственной регистрации, кадастра 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картографии по Удмуртской Республике.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2.6. Стороны обязуются совершить все необходимые действия для осуществления государственной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регистрации перехода права собственности на Имущество в срок не позднее 10 (Десяти) рабочих дней с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момента полной оплаты Покупателем цены договора</w:t>
      </w:r>
      <w:bookmarkStart w:id="0" w:name="_GoBack"/>
      <w:bookmarkEnd w:id="0"/>
      <w:r w:rsidR="00E20F55" w:rsidRPr="00360EA1">
        <w:rPr>
          <w:rFonts w:ascii="Times New Roman" w:hAnsi="Times New Roman" w:cs="Times New Roman"/>
          <w:sz w:val="24"/>
          <w:szCs w:val="24"/>
        </w:rPr>
        <w:t>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3. Цена и порядок расчетов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3.1. Стоимость продаваемого по настоящему договору Имущества определена по результатам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проведения торгов в форме аукциона и согласно Итоговому протоколу № </w:t>
      </w:r>
      <w:r w:rsidRPr="00360EA1">
        <w:rPr>
          <w:rFonts w:ascii="Times New Roman" w:hAnsi="Times New Roman" w:cs="Times New Roman"/>
          <w:sz w:val="24"/>
          <w:szCs w:val="24"/>
        </w:rPr>
        <w:lastRenderedPageBreak/>
        <w:t>____ от "___" ___________20</w:t>
      </w:r>
      <w:r w:rsidR="00C141EE">
        <w:rPr>
          <w:rFonts w:ascii="Times New Roman" w:hAnsi="Times New Roman" w:cs="Times New Roman"/>
          <w:sz w:val="24"/>
          <w:szCs w:val="24"/>
        </w:rPr>
        <w:t xml:space="preserve">20 </w:t>
      </w:r>
      <w:r w:rsidRPr="00360EA1">
        <w:rPr>
          <w:rFonts w:ascii="Times New Roman" w:hAnsi="Times New Roman" w:cs="Times New Roman"/>
          <w:sz w:val="24"/>
          <w:szCs w:val="24"/>
        </w:rPr>
        <w:t>г.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 w:rsidRPr="00360EA1">
        <w:rPr>
          <w:rFonts w:ascii="Times New Roman" w:hAnsi="Times New Roman" w:cs="Times New Roman"/>
          <w:sz w:val="24"/>
          <w:szCs w:val="24"/>
        </w:rPr>
        <w:t xml:space="preserve"> __________________________ (_________________________) </w:t>
      </w:r>
      <w:proofErr w:type="gramEnd"/>
      <w:r w:rsidRPr="00360EA1">
        <w:rPr>
          <w:rFonts w:ascii="Times New Roman" w:hAnsi="Times New Roman" w:cs="Times New Roman"/>
          <w:sz w:val="24"/>
          <w:szCs w:val="24"/>
        </w:rPr>
        <w:t>рублей ___ коп., без НДС.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3.2. Задаток в размере</w:t>
      </w:r>
      <w:proofErr w:type="gramStart"/>
      <w:r w:rsidRPr="00360EA1">
        <w:rPr>
          <w:rFonts w:ascii="Times New Roman" w:hAnsi="Times New Roman" w:cs="Times New Roman"/>
          <w:sz w:val="24"/>
          <w:szCs w:val="24"/>
        </w:rPr>
        <w:t xml:space="preserve"> ______________ (_______________________________) </w:t>
      </w:r>
      <w:proofErr w:type="gramEnd"/>
      <w:r w:rsidRPr="00360EA1">
        <w:rPr>
          <w:rFonts w:ascii="Times New Roman" w:hAnsi="Times New Roman" w:cs="Times New Roman"/>
          <w:sz w:val="24"/>
          <w:szCs w:val="24"/>
        </w:rPr>
        <w:t>рублей __ копеек,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внесенный Покупателем для участия в торгах, засчитывается в выкупную стоимость Имущества.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3.3. Оплата оставшейся части выкупной стоимости Имущества в размере______________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(_______________________________) рублей __ копеек производится Покупателем путем перечисления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денежных средств на расчетный счет Продавца, указанный в разделе 7 настоящего Договора.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3.4. Срок оплаты – в течение 30 (Тридцати) календарных дней с момента подписания настоящего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договора. Датой оплаты считается дата фактического поступления денежных средств на расчетный счет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Продавца</w:t>
      </w:r>
      <w:r w:rsidR="0054028A">
        <w:rPr>
          <w:rFonts w:ascii="Times New Roman" w:hAnsi="Times New Roman" w:cs="Times New Roman"/>
          <w:sz w:val="24"/>
          <w:szCs w:val="24"/>
        </w:rPr>
        <w:t>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4. Срок действия Договора. Расторжение и изменение Договора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действует до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 по нему.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4.2. Настоящий Договор может быть изменен или прекращен по письменному соглашению Сторон, а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также в других случаях, предусмотренных законодательством Российской Федерации.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действительны, только если они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составлены в письменной форме и подписаны уполномоченными представителями обеих Сторон 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скреплены печатями. Под письменной формой Стороны для целей настоящего Договора понимают как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составление единого документа, так и обмен письмами, телеграммами, сообщениями с использованием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средств факсимильной связи, позволяющими идентифицировать отправителя и дату отправления, с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последующим обменом оригиналами документов.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4.3. Прекращение настоящего Договора влечет за собой прекращение обязатель</w:t>
      </w:r>
      <w:proofErr w:type="gramStart"/>
      <w:r w:rsidRPr="00360EA1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360EA1">
        <w:rPr>
          <w:rFonts w:ascii="Times New Roman" w:hAnsi="Times New Roman" w:cs="Times New Roman"/>
          <w:sz w:val="24"/>
          <w:szCs w:val="24"/>
        </w:rPr>
        <w:t>орон по нему,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но не освобождает Стороны Договора от ответственности за его нарушения, если таковые имели место при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исполнении условий настоящего Договора.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сторон. Порядок разрешения споров.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5.1. В случае неисполнения либо ненадлежащего исполнения обязательств по настоящему Договору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Стороны несут ответственность в соответствии с действующим законодательством Российской Федерации.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частичное или полное неисполнение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обязательств, в случае форс-мажорных обстоятельств, под которыми понимается наступление событий, не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находящихся под контролем Сторон.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5.3. Все споры и разногласия между Сторонами разрешаются путем переговоров, при невозможности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разрешить спор путем переговоров, Стороны передают его на разрешение в соответствующий суд по месту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нахождения Продавца.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6.1. Во всем остальном, что не предусмотрено настоящим Договором, Стороны руководствуются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6.3. Расходы по государственной регистрации перехода права собственности на Имущество несет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Покупатель, если иное не предусмотрено действующим законодательством РФ.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 xml:space="preserve">6.4. Настоящий Договор составлен в </w:t>
      </w:r>
      <w:r w:rsidR="00E20F55">
        <w:rPr>
          <w:rFonts w:ascii="Times New Roman" w:hAnsi="Times New Roman" w:cs="Times New Roman"/>
          <w:sz w:val="24"/>
          <w:szCs w:val="24"/>
        </w:rPr>
        <w:t>__</w:t>
      </w:r>
      <w:r w:rsidRPr="00360EA1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7. АДРЕСА И РЕКВИЗИТЫ СТОРОН</w:t>
      </w: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983"/>
        <w:gridCol w:w="4678"/>
      </w:tblGrid>
      <w:tr w:rsidR="0054028A" w:rsidTr="0054028A">
        <w:trPr>
          <w:trHeight w:val="1274"/>
          <w:tblCellSpacing w:w="20" w:type="dxa"/>
        </w:trPr>
        <w:tc>
          <w:tcPr>
            <w:tcW w:w="4923" w:type="dxa"/>
          </w:tcPr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ПРОДАВЕЦ:</w:t>
            </w:r>
          </w:p>
          <w:p w:rsidR="0054028A" w:rsidRP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Искра-СТ</w:t>
            </w: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427827, УР, </w:t>
            </w:r>
            <w:proofErr w:type="spellStart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Малопургинский</w:t>
            </w:r>
            <w:proofErr w:type="spellEnd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Старая</w:t>
            </w:r>
            <w:proofErr w:type="gramEnd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Монья</w:t>
            </w:r>
            <w:proofErr w:type="spellEnd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, ул. Юбилейная, д. 20-1, </w:t>
            </w: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ИНН1821009830,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ОГРН 1111821000532</w:t>
            </w:r>
          </w:p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 xml:space="preserve">р/с № </w:t>
            </w:r>
            <w:r w:rsidR="00C141EE" w:rsidRPr="005262F2">
              <w:rPr>
                <w:rFonts w:ascii="Times New Roman" w:hAnsi="Times New Roman" w:cs="Times New Roman"/>
                <w:sz w:val="24"/>
                <w:szCs w:val="24"/>
              </w:rPr>
              <w:t>40702810</w:t>
            </w:r>
            <w:r w:rsidR="00C1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41EE" w:rsidRPr="005262F2">
              <w:rPr>
                <w:rFonts w:ascii="Times New Roman" w:hAnsi="Times New Roman" w:cs="Times New Roman"/>
                <w:sz w:val="24"/>
                <w:szCs w:val="24"/>
              </w:rPr>
              <w:t>2800000219</w:t>
            </w:r>
            <w:r w:rsidR="00C1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 xml:space="preserve"> в Удмуртском</w:t>
            </w:r>
            <w:r w:rsidR="00CB3560">
              <w:rPr>
                <w:rFonts w:ascii="Times New Roman" w:hAnsi="Times New Roman" w:cs="Times New Roman"/>
                <w:sz w:val="24"/>
                <w:szCs w:val="24"/>
              </w:rPr>
              <w:t xml:space="preserve"> РФ АО «Россельхозбанк» </w:t>
            </w:r>
            <w:proofErr w:type="spellStart"/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CB3560" w:rsidRPr="00285B47">
              <w:rPr>
                <w:rFonts w:ascii="Times New Roman" w:hAnsi="Times New Roman" w:cs="Times New Roman"/>
                <w:sz w:val="24"/>
                <w:szCs w:val="24"/>
              </w:rPr>
              <w:t>30101810100000000710</w:t>
            </w: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, БИК 049401</w:t>
            </w:r>
            <w:r w:rsidR="00CB3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5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 /</w:t>
            </w:r>
            <w:r w:rsidR="00CB3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С.А. Богданов </w:t>
            </w: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54028A" w:rsidRDefault="0054028A" w:rsidP="00CB3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</w:tcPr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Pr="00360EA1" w:rsidRDefault="00CB3560" w:rsidP="00CB3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 /_____________/</w:t>
            </w: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0EA1" w:rsidRPr="00360EA1" w:rsidRDefault="00360EA1" w:rsidP="00CB3560">
      <w:pPr>
        <w:pageBreakBefore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 ПРИЕМА-ПЕРЕДАЧИ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г. Ижевск </w:t>
      </w:r>
      <w:r w:rsidR="0054028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«____» ___________ 20</w:t>
      </w:r>
      <w:r w:rsidR="0054028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Мы, нижеподписавшиеся:</w:t>
      </w:r>
    </w:p>
    <w:p w:rsidR="00CB3560" w:rsidRPr="00360EA1" w:rsidRDefault="00CB3560" w:rsidP="00CB3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bCs/>
          <w:sz w:val="24"/>
          <w:szCs w:val="24"/>
        </w:rPr>
        <w:t>Искра-СТ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360EA1">
        <w:rPr>
          <w:rFonts w:ascii="Times New Roman" w:hAnsi="Times New Roman" w:cs="Times New Roman"/>
          <w:sz w:val="24"/>
          <w:szCs w:val="24"/>
        </w:rPr>
        <w:t>именуемое в дальнейшем</w:t>
      </w:r>
    </w:p>
    <w:p w:rsidR="00CB3560" w:rsidRPr="00360EA1" w:rsidRDefault="00CB3560" w:rsidP="00CB3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«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Продавец»</w:t>
      </w:r>
      <w:r w:rsidRPr="00360EA1">
        <w:rPr>
          <w:rFonts w:ascii="Times New Roman" w:hAnsi="Times New Roman" w:cs="Times New Roman"/>
          <w:sz w:val="24"/>
          <w:szCs w:val="24"/>
        </w:rPr>
        <w:t>, в лице конкурсного управляющего</w:t>
      </w:r>
      <w:r>
        <w:rPr>
          <w:rFonts w:ascii="Times New Roman" w:hAnsi="Times New Roman" w:cs="Times New Roman"/>
          <w:sz w:val="24"/>
          <w:szCs w:val="24"/>
        </w:rPr>
        <w:t xml:space="preserve"> Богданова Сергея Анатольевича, </w:t>
      </w:r>
      <w:r w:rsidRPr="00360EA1">
        <w:rPr>
          <w:rFonts w:ascii="Times New Roman" w:hAnsi="Times New Roman" w:cs="Times New Roman"/>
          <w:sz w:val="24"/>
          <w:szCs w:val="24"/>
        </w:rPr>
        <w:t>действующего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основании решения Арбитражного суда Удмуртской Республики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60EA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60EA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0EA1">
        <w:rPr>
          <w:rFonts w:ascii="Times New Roman" w:hAnsi="Times New Roman" w:cs="Times New Roman"/>
          <w:sz w:val="24"/>
          <w:szCs w:val="24"/>
        </w:rPr>
        <w:t xml:space="preserve">г. по делу № </w:t>
      </w:r>
      <w:r w:rsidRPr="00285B47">
        <w:rPr>
          <w:rFonts w:ascii="Times New Roman" w:hAnsi="Times New Roman" w:cs="Times New Roman"/>
          <w:sz w:val="24"/>
          <w:szCs w:val="24"/>
        </w:rPr>
        <w:t xml:space="preserve">А71-15092/2018 </w:t>
      </w:r>
      <w:r w:rsidRPr="00360EA1"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360EA1" w:rsidRPr="00360EA1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360EA1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«Покупатель</w:t>
      </w:r>
      <w:r w:rsidRPr="00360EA1">
        <w:rPr>
          <w:rFonts w:ascii="Times New Roman" w:hAnsi="Times New Roman" w:cs="Times New Roman"/>
          <w:sz w:val="24"/>
          <w:szCs w:val="24"/>
        </w:rPr>
        <w:t>»,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__________________________________________, действующего на основании ________________, с 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стороны, при совместном упоминании именуемые «Стороны», </w:t>
      </w:r>
      <w:r w:rsidR="00360EA1" w:rsidRPr="00360EA1">
        <w:rPr>
          <w:rFonts w:ascii="Times New Roman" w:hAnsi="Times New Roman" w:cs="Times New Roman"/>
          <w:sz w:val="24"/>
          <w:szCs w:val="24"/>
        </w:rPr>
        <w:t>составили и подписали настоящий акт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EA1" w:rsidRPr="00360EA1">
        <w:rPr>
          <w:rFonts w:ascii="Times New Roman" w:hAnsi="Times New Roman" w:cs="Times New Roman"/>
          <w:sz w:val="24"/>
          <w:szCs w:val="24"/>
        </w:rPr>
        <w:t>нижеследующем:</w:t>
      </w:r>
      <w:proofErr w:type="gramEnd"/>
    </w:p>
    <w:p w:rsidR="00360EA1" w:rsidRPr="00360EA1" w:rsidRDefault="00360EA1" w:rsidP="00CB35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1. На основании Договора купли-продажи от «___» _________ 2019 г., Продавец</w:t>
      </w:r>
      <w:r w:rsidR="00CB3560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передал, а Покупатель принял следующее </w:t>
      </w:r>
      <w:r w:rsidR="00A057E5">
        <w:rPr>
          <w:rFonts w:ascii="Times New Roman" w:hAnsi="Times New Roman" w:cs="Times New Roman"/>
          <w:sz w:val="24"/>
          <w:szCs w:val="24"/>
        </w:rPr>
        <w:t>И</w:t>
      </w:r>
      <w:r w:rsidRPr="00360EA1">
        <w:rPr>
          <w:rFonts w:ascii="Times New Roman" w:hAnsi="Times New Roman" w:cs="Times New Roman"/>
          <w:sz w:val="24"/>
          <w:szCs w:val="24"/>
        </w:rPr>
        <w:t>мущество:</w:t>
      </w:r>
    </w:p>
    <w:p w:rsidR="00360EA1" w:rsidRPr="00360EA1" w:rsidRDefault="00CB3560" w:rsidP="00CB35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:rsidR="00360EA1" w:rsidRPr="00360EA1" w:rsidRDefault="00360EA1" w:rsidP="00CB35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 Имущество осмотрено Покупателем до подписания настоящего акта, замечаний к его</w:t>
      </w:r>
      <w:r w:rsidR="00CB3560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характеристикам и техническому состоянию не имеется. Имущество передаётся в том виде, состоянии и</w:t>
      </w:r>
      <w:r w:rsidR="00CB3560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комплектности, в котором оно находится на момент подписания настоящего передаточного акта.</w:t>
      </w:r>
    </w:p>
    <w:p w:rsidR="00360EA1" w:rsidRDefault="00360EA1" w:rsidP="00CB35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 Состояние передаваемого Имущества оценивается по взаимному согласию Сторон как</w:t>
      </w:r>
      <w:r w:rsidR="00CB3560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удовлетворительное и соответствует требованиям по его эксплуатации, а также условиям договора купли-продажи.</w:t>
      </w:r>
    </w:p>
    <w:p w:rsidR="00360EA1" w:rsidRPr="00360EA1" w:rsidRDefault="00360EA1" w:rsidP="00CB35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 xml:space="preserve">4. Настоящий Акт составлен в </w:t>
      </w:r>
      <w:r w:rsidR="00F21052">
        <w:rPr>
          <w:rFonts w:ascii="Times New Roman" w:hAnsi="Times New Roman" w:cs="Times New Roman"/>
          <w:sz w:val="24"/>
          <w:szCs w:val="24"/>
        </w:rPr>
        <w:t>___</w:t>
      </w:r>
      <w:r w:rsidRPr="00360EA1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силу.</w:t>
      </w: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EA1">
        <w:rPr>
          <w:rFonts w:ascii="Times New Roman" w:hAnsi="Times New Roman" w:cs="Times New Roman"/>
          <w:i/>
          <w:iCs/>
          <w:sz w:val="24"/>
          <w:szCs w:val="24"/>
        </w:rPr>
        <w:t>Подписи Сторон:</w:t>
      </w: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________________________________________ /</w:t>
      </w:r>
      <w:r w:rsidR="00892151">
        <w:rPr>
          <w:rFonts w:ascii="Times New Roman" w:hAnsi="Times New Roman" w:cs="Times New Roman"/>
          <w:sz w:val="24"/>
          <w:szCs w:val="24"/>
        </w:rPr>
        <w:t xml:space="preserve">С.А. Богданов </w:t>
      </w:r>
      <w:r w:rsidRPr="00360EA1">
        <w:rPr>
          <w:rFonts w:ascii="Times New Roman" w:hAnsi="Times New Roman" w:cs="Times New Roman"/>
          <w:sz w:val="24"/>
          <w:szCs w:val="24"/>
        </w:rPr>
        <w:t>/</w:t>
      </w: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Покупатель:</w:t>
      </w:r>
    </w:p>
    <w:p w:rsidR="0082143E" w:rsidRPr="00360EA1" w:rsidRDefault="00360EA1" w:rsidP="0054028A">
      <w:pPr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____________________________</w:t>
      </w:r>
      <w:r w:rsidR="00CB3560">
        <w:rPr>
          <w:rFonts w:ascii="Times New Roman" w:hAnsi="Times New Roman" w:cs="Times New Roman"/>
          <w:sz w:val="24"/>
          <w:szCs w:val="24"/>
        </w:rPr>
        <w:t>____________ /_______________/</w:t>
      </w:r>
    </w:p>
    <w:sectPr w:rsidR="0082143E" w:rsidRPr="00360EA1" w:rsidSect="0054028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A1"/>
    <w:rsid w:val="0004316C"/>
    <w:rsid w:val="000C4800"/>
    <w:rsid w:val="0021229D"/>
    <w:rsid w:val="002238A9"/>
    <w:rsid w:val="00360EA1"/>
    <w:rsid w:val="00362C08"/>
    <w:rsid w:val="003C56BB"/>
    <w:rsid w:val="0054028A"/>
    <w:rsid w:val="00581BAD"/>
    <w:rsid w:val="007043FC"/>
    <w:rsid w:val="0082143E"/>
    <w:rsid w:val="00892151"/>
    <w:rsid w:val="00A057E5"/>
    <w:rsid w:val="00AD5823"/>
    <w:rsid w:val="00C141EE"/>
    <w:rsid w:val="00CB3560"/>
    <w:rsid w:val="00CF0EF3"/>
    <w:rsid w:val="00E20F55"/>
    <w:rsid w:val="00F2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Лютый</dc:creator>
  <cp:lastModifiedBy>Богданов</cp:lastModifiedBy>
  <cp:revision>10</cp:revision>
  <dcterms:created xsi:type="dcterms:W3CDTF">2019-11-10T18:20:00Z</dcterms:created>
  <dcterms:modified xsi:type="dcterms:W3CDTF">2022-06-27T17:45:00Z</dcterms:modified>
</cp:coreProperties>
</file>