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5782–ОТПП/1/1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5782-ОТПП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Горбачева Наталья Анатольевна;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задолженности Беткер Э.А. перед Ивановым С.В. в размере 767 000 руб. 00 коп. Должник: Беткер Э.А..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34 515.00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А60-17010/2021 Зырянова Т. С..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Иванов Станислав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09.07.2022 10:00:00 ⇆ 09.07.2022 18:00:00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июля 2022 года, время:  17:54:31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Коломиец Андрей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ИНН:402504269502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июля 2022 года, время:  17:54:31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Коломиец Андрей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ИНН:402504269502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