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5781–ОАОФ/2/3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3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«11» июля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"САНТО-ХОЛДИНГ";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Дебиторская задолженность к ОАО «Сантехлит» (ИНН 3202000168) в размере 24 705 476,38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22 234 928.75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А40-216512/2016.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г.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"САНТО-ХОЛДИНГ".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Щукин Антон Олегович.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«30» мая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июля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«11» июля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«11» июля 2022г. 09:00:00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(Щукин Антон Олегович)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Щукин Антон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