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Права требования к ООО "ПСК Виктория".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