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5745–ОАОФ/1/23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Объект недвижимости Земельныйучасток,	кадастровый	(условный)	номер76:13:010903:221,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площадь (кв.м) 900..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