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КАМАЗ 43118-15 (УС-50\14К)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5777–ОТПП/2/51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11:50:13.677667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г. Миасс Челябинской области, ул. Уральская, д. 82 кв. 121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581 700.00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