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5734–ОАЗФ/1/1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Земельные участки 4 позиции;Здания 3 позиции;Строения 26 позиций;.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50 367 413.16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июня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